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15CA0" w14:textId="77777777" w:rsidR="00C32D3E" w:rsidRDefault="00C32D3E" w:rsidP="00C32D3E">
      <w:pPr>
        <w:spacing w:after="0" w:line="240" w:lineRule="auto"/>
        <w:ind w:left="-142" w:firstLine="142"/>
        <w:jc w:val="center"/>
        <w:rPr>
          <w:rFonts w:ascii="Arial" w:hAnsi="Arial" w:cs="Arial"/>
          <w:sz w:val="18"/>
          <w:szCs w:val="18"/>
        </w:rPr>
      </w:pPr>
    </w:p>
    <w:p w14:paraId="52EB1B9F" w14:textId="77777777" w:rsidR="00C32D3E" w:rsidRDefault="00C32D3E" w:rsidP="00C32D3E">
      <w:pPr>
        <w:spacing w:after="0" w:line="240" w:lineRule="auto"/>
        <w:ind w:left="-142" w:firstLine="142"/>
        <w:jc w:val="center"/>
        <w:rPr>
          <w:rFonts w:ascii="Arial" w:hAnsi="Arial" w:cs="Arial"/>
          <w:sz w:val="18"/>
          <w:szCs w:val="18"/>
        </w:rPr>
      </w:pPr>
    </w:p>
    <w:p w14:paraId="737A77CB" w14:textId="77777777" w:rsidR="00FD5BFC" w:rsidRDefault="00C32D3E" w:rsidP="007938B2">
      <w:pPr>
        <w:spacing w:after="0" w:line="240" w:lineRule="auto"/>
        <w:ind w:left="-142" w:firstLine="142"/>
        <w:jc w:val="center"/>
        <w:rPr>
          <w:rFonts w:cstheme="minorHAnsi"/>
          <w:sz w:val="24"/>
          <w:szCs w:val="24"/>
        </w:rPr>
      </w:pPr>
      <w:r>
        <w:rPr>
          <w:rFonts w:cstheme="minorHAnsi"/>
          <w:noProof/>
          <w:sz w:val="24"/>
          <w:szCs w:val="24"/>
          <w:lang w:eastAsia="sk-SK"/>
        </w:rPr>
        <w:drawing>
          <wp:anchor distT="0" distB="0" distL="114300" distR="114300" simplePos="0" relativeHeight="251658240" behindDoc="1" locked="0" layoutInCell="1" allowOverlap="1" wp14:anchorId="2A48065D" wp14:editId="2828F467">
            <wp:simplePos x="0" y="0"/>
            <wp:positionH relativeFrom="column">
              <wp:posOffset>-146685</wp:posOffset>
            </wp:positionH>
            <wp:positionV relativeFrom="paragraph">
              <wp:posOffset>34925</wp:posOffset>
            </wp:positionV>
            <wp:extent cx="5903595" cy="1035685"/>
            <wp:effectExtent l="0" t="0" r="1905" b="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3595" cy="1035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52ADB1" w14:textId="77777777" w:rsidR="00FD5BFC" w:rsidRDefault="00FD5BFC" w:rsidP="007938B2">
      <w:pPr>
        <w:spacing w:after="0" w:line="240" w:lineRule="auto"/>
        <w:ind w:left="-142" w:firstLine="142"/>
        <w:jc w:val="center"/>
        <w:rPr>
          <w:rFonts w:cstheme="minorHAnsi"/>
          <w:sz w:val="24"/>
          <w:szCs w:val="24"/>
        </w:rPr>
      </w:pPr>
    </w:p>
    <w:p w14:paraId="4ADE3E62" w14:textId="77777777" w:rsidR="00FD5BFC" w:rsidRDefault="007938B2" w:rsidP="007938B2">
      <w:pPr>
        <w:spacing w:after="0" w:line="255" w:lineRule="atLeast"/>
        <w:jc w:val="both"/>
        <w:textAlignment w:val="baseline"/>
        <w:rPr>
          <w:rFonts w:cstheme="minorHAnsi"/>
          <w:color w:val="FFFFFF" w:themeColor="background1"/>
          <w:sz w:val="18"/>
          <w:szCs w:val="20"/>
        </w:rPr>
      </w:pPr>
      <w:r>
        <w:rPr>
          <w:rFonts w:cstheme="minorHAnsi"/>
          <w:color w:val="FFFFFF" w:themeColor="background1"/>
          <w:sz w:val="18"/>
          <w:szCs w:val="20"/>
        </w:rPr>
        <w:t xml:space="preserve">  </w:t>
      </w:r>
    </w:p>
    <w:p w14:paraId="4B0C22B2" w14:textId="77777777" w:rsidR="00C32D3E" w:rsidRDefault="007938B2" w:rsidP="007938B2">
      <w:pPr>
        <w:spacing w:after="0" w:line="255" w:lineRule="atLeast"/>
        <w:jc w:val="both"/>
        <w:textAlignment w:val="baseline"/>
        <w:rPr>
          <w:rFonts w:cstheme="minorHAnsi"/>
          <w:b/>
          <w:color w:val="FFFFFF" w:themeColor="background1"/>
          <w:sz w:val="18"/>
          <w:szCs w:val="20"/>
        </w:rPr>
      </w:pPr>
      <w:r>
        <w:rPr>
          <w:rFonts w:cstheme="minorHAnsi"/>
          <w:b/>
          <w:color w:val="FFFFFF" w:themeColor="background1"/>
          <w:sz w:val="18"/>
          <w:szCs w:val="20"/>
        </w:rPr>
        <w:t xml:space="preserve"> </w:t>
      </w:r>
    </w:p>
    <w:p w14:paraId="2B9BF27D" w14:textId="77777777" w:rsidR="00C32D3E" w:rsidRDefault="00C32D3E" w:rsidP="007938B2">
      <w:pPr>
        <w:spacing w:after="0" w:line="255" w:lineRule="atLeast"/>
        <w:jc w:val="both"/>
        <w:textAlignment w:val="baseline"/>
        <w:rPr>
          <w:rFonts w:cstheme="minorHAnsi"/>
          <w:b/>
          <w:color w:val="FFFFFF" w:themeColor="background1"/>
          <w:sz w:val="18"/>
          <w:szCs w:val="20"/>
        </w:rPr>
      </w:pPr>
    </w:p>
    <w:p w14:paraId="18B26780" w14:textId="77777777" w:rsidR="00FD5BFC" w:rsidRDefault="007938B2" w:rsidP="007938B2">
      <w:pPr>
        <w:spacing w:after="0" w:line="255" w:lineRule="atLeast"/>
        <w:jc w:val="both"/>
        <w:textAlignment w:val="baseline"/>
        <w:rPr>
          <w:rFonts w:cstheme="minorHAnsi"/>
          <w:b/>
          <w:color w:val="FFFFFF" w:themeColor="background1"/>
          <w:sz w:val="18"/>
          <w:szCs w:val="20"/>
        </w:rPr>
      </w:pPr>
      <w:r>
        <w:rPr>
          <w:rFonts w:cstheme="minorHAnsi"/>
          <w:b/>
          <w:color w:val="FFFFFF" w:themeColor="background1"/>
          <w:sz w:val="18"/>
          <w:szCs w:val="20"/>
        </w:rPr>
        <w:t>Spracoval</w:t>
      </w:r>
      <w:r>
        <w:rPr>
          <w:rFonts w:cstheme="minorHAnsi"/>
          <w:color w:val="FFFFFF" w:themeColor="background1"/>
          <w:sz w:val="18"/>
          <w:szCs w:val="20"/>
        </w:rPr>
        <w:t xml:space="preserve">: </w:t>
      </w:r>
      <w:proofErr w:type="spellStart"/>
      <w:r>
        <w:rPr>
          <w:rFonts w:cstheme="minorHAnsi"/>
          <w:color w:val="FFFFFF" w:themeColor="background1"/>
          <w:sz w:val="18"/>
          <w:szCs w:val="20"/>
        </w:rPr>
        <w:t>EuroTRADING</w:t>
      </w:r>
      <w:proofErr w:type="spellEnd"/>
      <w:r>
        <w:rPr>
          <w:rFonts w:cstheme="minorHAnsi"/>
          <w:color w:val="FFFFFF" w:themeColor="background1"/>
          <w:sz w:val="18"/>
          <w:szCs w:val="20"/>
        </w:rPr>
        <w:t xml:space="preserve"> EDU </w:t>
      </w:r>
      <w:proofErr w:type="spellStart"/>
      <w:r>
        <w:rPr>
          <w:rFonts w:cstheme="minorHAnsi"/>
          <w:color w:val="FFFFFF" w:themeColor="background1"/>
          <w:sz w:val="18"/>
          <w:szCs w:val="20"/>
        </w:rPr>
        <w:t>s.r.o</w:t>
      </w:r>
      <w:proofErr w:type="spellEnd"/>
      <w:r>
        <w:rPr>
          <w:rFonts w:cstheme="minorHAnsi"/>
          <w:color w:val="FFFFFF" w:themeColor="background1"/>
          <w:sz w:val="18"/>
          <w:szCs w:val="20"/>
        </w:rPr>
        <w:t>. / www.eurotradingedu.sk</w:t>
      </w:r>
    </w:p>
    <w:p w14:paraId="0F3954EC" w14:textId="77777777" w:rsidR="00FD5BFC" w:rsidRDefault="00FD5BFC" w:rsidP="007938B2">
      <w:pPr>
        <w:spacing w:after="0" w:line="240" w:lineRule="auto"/>
        <w:ind w:left="-142" w:firstLine="142"/>
        <w:jc w:val="center"/>
        <w:rPr>
          <w:rFonts w:cstheme="minorHAnsi"/>
          <w:sz w:val="24"/>
          <w:szCs w:val="24"/>
        </w:rPr>
      </w:pPr>
    </w:p>
    <w:p w14:paraId="257B96C9" w14:textId="77777777" w:rsidR="00FD5BFC" w:rsidRDefault="00FD5BFC" w:rsidP="000641AF">
      <w:pPr>
        <w:spacing w:after="0" w:line="240" w:lineRule="auto"/>
        <w:rPr>
          <w:rFonts w:cstheme="minorHAnsi"/>
          <w:sz w:val="24"/>
          <w:szCs w:val="24"/>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FD5BFC" w14:paraId="6E1641F9" w14:textId="77777777" w:rsidTr="006532A0">
        <w:tc>
          <w:tcPr>
            <w:tcW w:w="9322" w:type="dxa"/>
            <w:shd w:val="clear" w:color="auto" w:fill="DAEEF3" w:themeFill="accent5" w:themeFillTint="33"/>
          </w:tcPr>
          <w:p w14:paraId="11546794" w14:textId="77777777" w:rsidR="00FD5BFC" w:rsidRDefault="00D121C2" w:rsidP="003B005D">
            <w:pPr>
              <w:rPr>
                <w:rFonts w:cstheme="minorHAnsi"/>
                <w:b/>
                <w:sz w:val="24"/>
                <w:szCs w:val="24"/>
              </w:rPr>
            </w:pPr>
            <w:r>
              <w:rPr>
                <w:rFonts w:cstheme="minorHAnsi"/>
                <w:b/>
                <w:sz w:val="24"/>
                <w:szCs w:val="24"/>
              </w:rPr>
              <w:t>I. NÁZOV INFORMAČNÉHO SYSTÉMU OSOBNÝCH ÚDAJOV</w:t>
            </w:r>
          </w:p>
        </w:tc>
      </w:tr>
      <w:tr w:rsidR="00FD5BFC" w14:paraId="5033849B" w14:textId="77777777" w:rsidTr="006532A0">
        <w:tc>
          <w:tcPr>
            <w:tcW w:w="9322" w:type="dxa"/>
          </w:tcPr>
          <w:p w14:paraId="66EDE9E9" w14:textId="77777777" w:rsidR="00FD5BFC" w:rsidRDefault="000641AF" w:rsidP="00490396">
            <w:pPr>
              <w:rPr>
                <w:rFonts w:cstheme="minorHAnsi"/>
                <w:b/>
                <w:sz w:val="24"/>
                <w:szCs w:val="24"/>
              </w:rPr>
            </w:pPr>
            <w:r>
              <w:rPr>
                <w:rFonts w:cstheme="minorHAnsi"/>
                <w:b/>
                <w:bCs/>
                <w:color w:val="000000" w:themeColor="text1"/>
                <w:sz w:val="24"/>
                <w:szCs w:val="24"/>
              </w:rPr>
              <w:t>Mzdy a personalistika</w:t>
            </w:r>
          </w:p>
        </w:tc>
      </w:tr>
    </w:tbl>
    <w:p w14:paraId="63731CE7" w14:textId="77777777" w:rsidR="00FD5BFC" w:rsidRDefault="00FD5BFC" w:rsidP="000641AF">
      <w:pPr>
        <w:spacing w:after="0" w:line="240" w:lineRule="auto"/>
        <w:rPr>
          <w:rFonts w:cstheme="minorHAnsi"/>
          <w:sz w:val="24"/>
          <w:szCs w:val="24"/>
        </w:rPr>
      </w:pPr>
    </w:p>
    <w:p w14:paraId="5228A7A7" w14:textId="77777777" w:rsidR="00FD5BFC" w:rsidRDefault="00FD5BFC" w:rsidP="000641AF">
      <w:pPr>
        <w:spacing w:after="0" w:line="240" w:lineRule="auto"/>
        <w:rPr>
          <w:rFonts w:cstheme="minorHAnsi"/>
          <w:sz w:val="24"/>
          <w:szCs w:val="24"/>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1"/>
        <w:gridCol w:w="5931"/>
      </w:tblGrid>
      <w:tr w:rsidR="00FD5BFC" w14:paraId="36AEDC82" w14:textId="77777777" w:rsidTr="006532A0">
        <w:tc>
          <w:tcPr>
            <w:tcW w:w="9322" w:type="dxa"/>
            <w:gridSpan w:val="2"/>
            <w:shd w:val="clear" w:color="auto" w:fill="DAEEF3" w:themeFill="accent5" w:themeFillTint="33"/>
          </w:tcPr>
          <w:p w14:paraId="7CB4946C" w14:textId="77777777" w:rsidR="00FD5BFC" w:rsidRDefault="000641AF" w:rsidP="00490396">
            <w:pPr>
              <w:rPr>
                <w:rFonts w:cstheme="minorHAnsi"/>
                <w:b/>
                <w:sz w:val="24"/>
                <w:szCs w:val="24"/>
              </w:rPr>
            </w:pPr>
            <w:r>
              <w:rPr>
                <w:rFonts w:cstheme="minorHAnsi"/>
                <w:b/>
                <w:sz w:val="24"/>
                <w:szCs w:val="24"/>
              </w:rPr>
              <w:t>II. ÚDAJE O PREVÁDZKOVATEĽOVI</w:t>
            </w:r>
          </w:p>
        </w:tc>
      </w:tr>
      <w:tr w:rsidR="00FD5BFC" w14:paraId="782608A1" w14:textId="77777777" w:rsidTr="006532A0">
        <w:trPr>
          <w:trHeight w:val="20"/>
        </w:trPr>
        <w:tc>
          <w:tcPr>
            <w:tcW w:w="3391" w:type="dxa"/>
          </w:tcPr>
          <w:p w14:paraId="6D4E4901" w14:textId="77777777" w:rsidR="00FD5BFC" w:rsidRDefault="000641AF" w:rsidP="00490396">
            <w:pPr>
              <w:rPr>
                <w:rFonts w:cstheme="minorHAnsi"/>
                <w:b/>
                <w:bCs/>
                <w:sz w:val="24"/>
                <w:szCs w:val="24"/>
              </w:rPr>
            </w:pPr>
            <w:r>
              <w:rPr>
                <w:rFonts w:cstheme="minorHAnsi"/>
                <w:sz w:val="24"/>
                <w:szCs w:val="24"/>
              </w:rPr>
              <w:t>Názov prevádzkovateľa</w:t>
            </w:r>
          </w:p>
        </w:tc>
        <w:tc>
          <w:tcPr>
            <w:tcW w:w="5931" w:type="dxa"/>
          </w:tcPr>
          <w:p w14:paraId="6F53AD23" w14:textId="26358EEC" w:rsidR="00FD5BFC" w:rsidRDefault="00AC16E7" w:rsidP="00490396">
            <w:pPr>
              <w:rPr>
                <w:rFonts w:cstheme="minorHAnsi"/>
                <w:sz w:val="24"/>
                <w:szCs w:val="24"/>
              </w:rPr>
            </w:pPr>
            <w:r>
              <w:rPr>
                <w:rFonts w:cstheme="minorHAnsi"/>
                <w:sz w:val="24"/>
                <w:szCs w:val="24"/>
              </w:rPr>
              <w:t>Základná škola</w:t>
            </w:r>
          </w:p>
        </w:tc>
      </w:tr>
      <w:tr w:rsidR="00FD5BFC" w14:paraId="79C5AB95" w14:textId="77777777" w:rsidTr="006532A0">
        <w:trPr>
          <w:trHeight w:val="20"/>
        </w:trPr>
        <w:tc>
          <w:tcPr>
            <w:tcW w:w="3391" w:type="dxa"/>
          </w:tcPr>
          <w:p w14:paraId="6625FE80" w14:textId="77777777" w:rsidR="00FD5BFC" w:rsidRDefault="000641AF" w:rsidP="00490396">
            <w:pPr>
              <w:rPr>
                <w:rFonts w:cstheme="minorHAnsi"/>
                <w:b/>
                <w:bCs/>
                <w:sz w:val="24"/>
                <w:szCs w:val="24"/>
              </w:rPr>
            </w:pPr>
            <w:r>
              <w:rPr>
                <w:rFonts w:cstheme="minorHAnsi"/>
                <w:sz w:val="24"/>
                <w:szCs w:val="24"/>
              </w:rPr>
              <w:t>Identifikačné číslo organizácie (IČO)</w:t>
            </w:r>
          </w:p>
        </w:tc>
        <w:tc>
          <w:tcPr>
            <w:tcW w:w="5931" w:type="dxa"/>
          </w:tcPr>
          <w:p w14:paraId="5AA151A2" w14:textId="16838C35" w:rsidR="00FD5BFC" w:rsidRDefault="00AC16E7" w:rsidP="00490396">
            <w:pPr>
              <w:rPr>
                <w:rFonts w:cstheme="minorHAnsi"/>
                <w:sz w:val="24"/>
                <w:szCs w:val="24"/>
              </w:rPr>
            </w:pPr>
            <w:r>
              <w:rPr>
                <w:rFonts w:cstheme="minorHAnsi"/>
                <w:sz w:val="24"/>
                <w:szCs w:val="24"/>
              </w:rPr>
              <w:t>37865307</w:t>
            </w:r>
          </w:p>
        </w:tc>
      </w:tr>
      <w:tr w:rsidR="00FD5BFC" w14:paraId="469228D5" w14:textId="77777777" w:rsidTr="006532A0">
        <w:trPr>
          <w:trHeight w:val="20"/>
        </w:trPr>
        <w:tc>
          <w:tcPr>
            <w:tcW w:w="3391" w:type="dxa"/>
          </w:tcPr>
          <w:p w14:paraId="2F547D5F" w14:textId="77777777" w:rsidR="00FD5BFC" w:rsidRDefault="000641AF" w:rsidP="00490396">
            <w:pPr>
              <w:rPr>
                <w:rFonts w:cstheme="minorHAnsi"/>
                <w:b/>
                <w:bCs/>
                <w:sz w:val="24"/>
                <w:szCs w:val="24"/>
              </w:rPr>
            </w:pPr>
            <w:r>
              <w:rPr>
                <w:rFonts w:cstheme="minorHAnsi"/>
                <w:sz w:val="24"/>
                <w:szCs w:val="24"/>
              </w:rPr>
              <w:t xml:space="preserve">Obec a PSČ   </w:t>
            </w:r>
          </w:p>
        </w:tc>
        <w:tc>
          <w:tcPr>
            <w:tcW w:w="5931" w:type="dxa"/>
          </w:tcPr>
          <w:p w14:paraId="575A844B" w14:textId="64788D68" w:rsidR="00FD5BFC" w:rsidRDefault="00AC16E7" w:rsidP="00490396">
            <w:pPr>
              <w:rPr>
                <w:rFonts w:cstheme="minorHAnsi"/>
                <w:sz w:val="24"/>
                <w:szCs w:val="24"/>
              </w:rPr>
            </w:pPr>
            <w:r>
              <w:rPr>
                <w:rFonts w:cstheme="minorHAnsi"/>
                <w:sz w:val="24"/>
                <w:szCs w:val="24"/>
              </w:rPr>
              <w:t>Nitra, 949 01</w:t>
            </w:r>
          </w:p>
        </w:tc>
      </w:tr>
      <w:tr w:rsidR="00FD5BFC" w14:paraId="182B03AE" w14:textId="77777777" w:rsidTr="006532A0">
        <w:trPr>
          <w:trHeight w:val="20"/>
        </w:trPr>
        <w:tc>
          <w:tcPr>
            <w:tcW w:w="3391" w:type="dxa"/>
          </w:tcPr>
          <w:p w14:paraId="70354952" w14:textId="77777777" w:rsidR="00FD5BFC" w:rsidRDefault="000641AF" w:rsidP="00490396">
            <w:pPr>
              <w:rPr>
                <w:rFonts w:cstheme="minorHAnsi"/>
                <w:b/>
                <w:bCs/>
                <w:sz w:val="24"/>
                <w:szCs w:val="24"/>
              </w:rPr>
            </w:pPr>
            <w:r>
              <w:rPr>
                <w:rFonts w:cstheme="minorHAnsi"/>
                <w:sz w:val="24"/>
                <w:szCs w:val="24"/>
              </w:rPr>
              <w:t>Ulica a číslo</w:t>
            </w:r>
          </w:p>
        </w:tc>
        <w:tc>
          <w:tcPr>
            <w:tcW w:w="5931" w:type="dxa"/>
          </w:tcPr>
          <w:p w14:paraId="474AB5BE" w14:textId="424DAD78" w:rsidR="00FD5BFC" w:rsidRDefault="00AC16E7" w:rsidP="00490396">
            <w:pPr>
              <w:rPr>
                <w:rFonts w:cstheme="minorHAnsi"/>
                <w:sz w:val="24"/>
                <w:szCs w:val="24"/>
              </w:rPr>
            </w:pPr>
            <w:r>
              <w:rPr>
                <w:rFonts w:cstheme="minorHAnsi"/>
                <w:sz w:val="24"/>
                <w:szCs w:val="24"/>
              </w:rPr>
              <w:t>Topoľová 8</w:t>
            </w:r>
          </w:p>
        </w:tc>
      </w:tr>
      <w:tr w:rsidR="00FD5BFC" w14:paraId="694C9B1E" w14:textId="77777777" w:rsidTr="006532A0">
        <w:trPr>
          <w:trHeight w:val="20"/>
        </w:trPr>
        <w:tc>
          <w:tcPr>
            <w:tcW w:w="3391" w:type="dxa"/>
          </w:tcPr>
          <w:p w14:paraId="4538F2E4" w14:textId="77777777" w:rsidR="00FD5BFC" w:rsidRDefault="000641AF" w:rsidP="00490396">
            <w:pPr>
              <w:rPr>
                <w:rFonts w:cstheme="minorHAnsi"/>
                <w:b/>
                <w:bCs/>
                <w:sz w:val="24"/>
                <w:szCs w:val="24"/>
              </w:rPr>
            </w:pPr>
            <w:r>
              <w:rPr>
                <w:rFonts w:cstheme="minorHAnsi"/>
                <w:sz w:val="24"/>
                <w:szCs w:val="24"/>
              </w:rPr>
              <w:t xml:space="preserve">Štát   </w:t>
            </w:r>
          </w:p>
        </w:tc>
        <w:tc>
          <w:tcPr>
            <w:tcW w:w="5931" w:type="dxa"/>
          </w:tcPr>
          <w:p w14:paraId="34CAF603" w14:textId="5F83A435" w:rsidR="00FD5BFC" w:rsidRDefault="00AC16E7" w:rsidP="00490396">
            <w:pPr>
              <w:rPr>
                <w:rFonts w:cstheme="minorHAnsi"/>
                <w:sz w:val="24"/>
                <w:szCs w:val="24"/>
              </w:rPr>
            </w:pPr>
            <w:r>
              <w:rPr>
                <w:rFonts w:cstheme="minorHAnsi"/>
                <w:sz w:val="24"/>
                <w:szCs w:val="24"/>
              </w:rPr>
              <w:t>Slovenská republika</w:t>
            </w:r>
          </w:p>
        </w:tc>
      </w:tr>
      <w:tr w:rsidR="00FD5BFC" w14:paraId="1C7A6778" w14:textId="77777777" w:rsidTr="006532A0">
        <w:trPr>
          <w:trHeight w:val="20"/>
        </w:trPr>
        <w:tc>
          <w:tcPr>
            <w:tcW w:w="3391" w:type="dxa"/>
          </w:tcPr>
          <w:p w14:paraId="3AE7B96C" w14:textId="77777777" w:rsidR="00FD5BFC" w:rsidRDefault="000641AF" w:rsidP="00490396">
            <w:pPr>
              <w:rPr>
                <w:rFonts w:cstheme="minorHAnsi"/>
                <w:b/>
                <w:bCs/>
                <w:sz w:val="24"/>
                <w:szCs w:val="24"/>
              </w:rPr>
            </w:pPr>
            <w:r>
              <w:rPr>
                <w:rFonts w:cstheme="minorHAnsi"/>
                <w:sz w:val="24"/>
                <w:szCs w:val="24"/>
              </w:rPr>
              <w:t xml:space="preserve">Právna forma  </w:t>
            </w:r>
          </w:p>
        </w:tc>
        <w:tc>
          <w:tcPr>
            <w:tcW w:w="5931" w:type="dxa"/>
          </w:tcPr>
          <w:p w14:paraId="66C130CF" w14:textId="61A79FF0" w:rsidR="00FD5BFC" w:rsidRDefault="00AC16E7" w:rsidP="00490396">
            <w:pPr>
              <w:rPr>
                <w:rFonts w:cstheme="minorHAnsi"/>
                <w:sz w:val="24"/>
                <w:szCs w:val="24"/>
              </w:rPr>
            </w:pPr>
            <w:r>
              <w:rPr>
                <w:rFonts w:cstheme="minorHAnsi"/>
                <w:sz w:val="24"/>
                <w:szCs w:val="24"/>
              </w:rPr>
              <w:t>Rozpočtová organizácia</w:t>
            </w:r>
          </w:p>
        </w:tc>
      </w:tr>
      <w:tr w:rsidR="00FD5BFC" w14:paraId="5D0E1E27" w14:textId="77777777" w:rsidTr="006532A0">
        <w:trPr>
          <w:trHeight w:val="20"/>
        </w:trPr>
        <w:tc>
          <w:tcPr>
            <w:tcW w:w="3391" w:type="dxa"/>
          </w:tcPr>
          <w:p w14:paraId="1EE01A26" w14:textId="77777777" w:rsidR="00FD5BFC" w:rsidRDefault="000641AF" w:rsidP="00490396">
            <w:pPr>
              <w:rPr>
                <w:rFonts w:cstheme="minorHAnsi"/>
                <w:sz w:val="24"/>
                <w:szCs w:val="24"/>
              </w:rPr>
            </w:pPr>
            <w:r>
              <w:rPr>
                <w:rFonts w:cstheme="minorHAnsi"/>
                <w:sz w:val="24"/>
                <w:szCs w:val="24"/>
              </w:rPr>
              <w:t>Štatutárny orgán prevádzkovateľa (alebo osoba oprávnená konať v jeho mene)</w:t>
            </w:r>
          </w:p>
        </w:tc>
        <w:tc>
          <w:tcPr>
            <w:tcW w:w="5931" w:type="dxa"/>
          </w:tcPr>
          <w:p w14:paraId="1657D616" w14:textId="77777777" w:rsidR="00FD5BFC" w:rsidRDefault="00FD5BFC" w:rsidP="00490396">
            <w:pPr>
              <w:rPr>
                <w:rFonts w:cstheme="minorHAnsi"/>
                <w:sz w:val="24"/>
                <w:szCs w:val="24"/>
              </w:rPr>
            </w:pPr>
          </w:p>
          <w:p w14:paraId="42BCB8E6" w14:textId="09F8D2CF" w:rsidR="00FD5BFC" w:rsidRDefault="00AC16E7" w:rsidP="00490396">
            <w:pPr>
              <w:rPr>
                <w:rFonts w:cstheme="minorHAnsi"/>
                <w:sz w:val="24"/>
                <w:szCs w:val="24"/>
              </w:rPr>
            </w:pPr>
            <w:r>
              <w:rPr>
                <w:rFonts w:cstheme="minorHAnsi"/>
                <w:sz w:val="24"/>
                <w:szCs w:val="24"/>
              </w:rPr>
              <w:t xml:space="preserve">Mgr. Darina </w:t>
            </w:r>
            <w:proofErr w:type="spellStart"/>
            <w:r>
              <w:rPr>
                <w:rFonts w:cstheme="minorHAnsi"/>
                <w:sz w:val="24"/>
                <w:szCs w:val="24"/>
              </w:rPr>
              <w:t>Lyžičiarová</w:t>
            </w:r>
            <w:proofErr w:type="spellEnd"/>
            <w:r>
              <w:rPr>
                <w:rFonts w:cstheme="minorHAnsi"/>
                <w:sz w:val="24"/>
                <w:szCs w:val="24"/>
              </w:rPr>
              <w:t xml:space="preserve">, riaditeľka školy </w:t>
            </w:r>
          </w:p>
        </w:tc>
      </w:tr>
      <w:tr w:rsidR="00FD5BFC" w14:paraId="2352F429" w14:textId="77777777" w:rsidTr="006532A0">
        <w:trPr>
          <w:trHeight w:val="20"/>
        </w:trPr>
        <w:tc>
          <w:tcPr>
            <w:tcW w:w="3391" w:type="dxa"/>
          </w:tcPr>
          <w:p w14:paraId="01A7ACC4" w14:textId="77777777" w:rsidR="00FD5BFC" w:rsidRDefault="000641AF" w:rsidP="00490396">
            <w:pPr>
              <w:rPr>
                <w:rFonts w:cstheme="minorHAnsi"/>
                <w:sz w:val="24"/>
                <w:szCs w:val="24"/>
              </w:rPr>
            </w:pPr>
            <w:r>
              <w:rPr>
                <w:rFonts w:cstheme="minorHAnsi"/>
                <w:sz w:val="24"/>
                <w:szCs w:val="24"/>
              </w:rPr>
              <w:t>Zástupca prevádzkovateľa ak bol vymenovaný a jeho IČO, sídlo a štatutárny orgán</w:t>
            </w:r>
          </w:p>
        </w:tc>
        <w:tc>
          <w:tcPr>
            <w:tcW w:w="5931" w:type="dxa"/>
          </w:tcPr>
          <w:p w14:paraId="189B9294" w14:textId="77777777" w:rsidR="00FD5BFC" w:rsidRDefault="00FD5BFC" w:rsidP="00490396">
            <w:pPr>
              <w:rPr>
                <w:rFonts w:cstheme="minorHAnsi"/>
                <w:sz w:val="24"/>
                <w:szCs w:val="24"/>
              </w:rPr>
            </w:pPr>
          </w:p>
        </w:tc>
      </w:tr>
      <w:tr w:rsidR="00FD5BFC" w14:paraId="42600A1F" w14:textId="77777777" w:rsidTr="006532A0">
        <w:trPr>
          <w:trHeight w:val="20"/>
        </w:trPr>
        <w:tc>
          <w:tcPr>
            <w:tcW w:w="3391" w:type="dxa"/>
          </w:tcPr>
          <w:p w14:paraId="406D974F" w14:textId="77777777" w:rsidR="00FD5BFC" w:rsidRDefault="000641AF" w:rsidP="00490396">
            <w:pPr>
              <w:rPr>
                <w:rFonts w:cstheme="minorHAnsi"/>
                <w:sz w:val="24"/>
                <w:szCs w:val="24"/>
              </w:rPr>
            </w:pPr>
            <w:r>
              <w:rPr>
                <w:rFonts w:cstheme="minorHAnsi"/>
                <w:sz w:val="24"/>
                <w:szCs w:val="24"/>
              </w:rPr>
              <w:t>Zodpovedná osoba (email )</w:t>
            </w:r>
          </w:p>
        </w:tc>
        <w:tc>
          <w:tcPr>
            <w:tcW w:w="5931" w:type="dxa"/>
          </w:tcPr>
          <w:p w14:paraId="47527BB1" w14:textId="77777777" w:rsidR="00FD5BFC" w:rsidRDefault="000641AF" w:rsidP="00490396">
            <w:pPr>
              <w:rPr>
                <w:rFonts w:cstheme="minorHAnsi"/>
                <w:sz w:val="24"/>
                <w:szCs w:val="24"/>
              </w:rPr>
            </w:pPr>
            <w:r>
              <w:rPr>
                <w:rFonts w:cstheme="minorHAnsi"/>
              </w:rPr>
              <w:t>zo@eurotrading.sk</w:t>
            </w:r>
          </w:p>
        </w:tc>
      </w:tr>
    </w:tbl>
    <w:p w14:paraId="79711269" w14:textId="77777777" w:rsidR="00FD5BFC" w:rsidRDefault="00FD5BFC" w:rsidP="000641AF">
      <w:pPr>
        <w:spacing w:after="0" w:line="240" w:lineRule="auto"/>
        <w:rPr>
          <w:rFonts w:cstheme="minorHAnsi"/>
          <w:sz w:val="24"/>
          <w:szCs w:val="24"/>
        </w:rPr>
      </w:pPr>
    </w:p>
    <w:p w14:paraId="01DC4D78" w14:textId="77777777" w:rsidR="00FD5BFC" w:rsidRDefault="00FD5BFC" w:rsidP="000641AF">
      <w:pPr>
        <w:spacing w:after="0" w:line="240" w:lineRule="auto"/>
        <w:rPr>
          <w:rFonts w:cstheme="minorHAnsi"/>
          <w:sz w:val="24"/>
          <w:szCs w:val="24"/>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7"/>
        <w:gridCol w:w="6025"/>
      </w:tblGrid>
      <w:tr w:rsidR="00FD5BFC" w14:paraId="1145891D" w14:textId="77777777" w:rsidTr="006532A0">
        <w:tc>
          <w:tcPr>
            <w:tcW w:w="9288" w:type="dxa"/>
            <w:gridSpan w:val="2"/>
            <w:shd w:val="clear" w:color="auto" w:fill="DAEEF3" w:themeFill="accent5" w:themeFillTint="33"/>
          </w:tcPr>
          <w:p w14:paraId="7B94A9DD" w14:textId="77777777" w:rsidR="00FD5BFC" w:rsidRDefault="000641AF" w:rsidP="00490396">
            <w:pPr>
              <w:rPr>
                <w:rFonts w:cstheme="minorHAnsi"/>
                <w:b/>
                <w:sz w:val="24"/>
                <w:szCs w:val="24"/>
              </w:rPr>
            </w:pPr>
            <w:r>
              <w:rPr>
                <w:rFonts w:cstheme="minorHAnsi"/>
                <w:b/>
                <w:sz w:val="24"/>
                <w:szCs w:val="24"/>
              </w:rPr>
              <w:t>III. ÚDAJE O INFORMAČNOM SYSTÉME OSOBNÝCH ÚDAJOV</w:t>
            </w:r>
          </w:p>
        </w:tc>
      </w:tr>
      <w:tr w:rsidR="00FD5BFC" w14:paraId="5B5C5A92" w14:textId="77777777" w:rsidTr="006532A0">
        <w:trPr>
          <w:trHeight w:val="20"/>
        </w:trPr>
        <w:tc>
          <w:tcPr>
            <w:tcW w:w="3117" w:type="dxa"/>
          </w:tcPr>
          <w:p w14:paraId="33A9D176" w14:textId="77777777" w:rsidR="00FD5BFC" w:rsidRDefault="000641AF" w:rsidP="00490396">
            <w:pPr>
              <w:rPr>
                <w:rFonts w:cstheme="minorHAnsi"/>
                <w:b/>
                <w:bCs/>
                <w:sz w:val="24"/>
                <w:szCs w:val="24"/>
              </w:rPr>
            </w:pPr>
            <w:r>
              <w:rPr>
                <w:rFonts w:cstheme="minorHAnsi"/>
                <w:sz w:val="24"/>
                <w:szCs w:val="24"/>
              </w:rPr>
              <w:t>Účel spracúvania osobných údajov</w:t>
            </w:r>
          </w:p>
        </w:tc>
        <w:tc>
          <w:tcPr>
            <w:tcW w:w="6171" w:type="dxa"/>
          </w:tcPr>
          <w:p w14:paraId="14D570FD" w14:textId="77777777" w:rsidR="00FD5BFC" w:rsidRDefault="000641AF" w:rsidP="00490396">
            <w:pPr>
              <w:widowControl w:val="0"/>
              <w:autoSpaceDN w:val="0"/>
              <w:adjustRightInd w:val="0"/>
              <w:spacing w:before="20" w:after="20"/>
              <w:rPr>
                <w:rFonts w:cstheme="minorHAnsi"/>
                <w:sz w:val="24"/>
                <w:szCs w:val="24"/>
              </w:rPr>
            </w:pPr>
            <w:r>
              <w:rPr>
                <w:rFonts w:cstheme="minorHAnsi"/>
                <w:sz w:val="24"/>
                <w:szCs w:val="24"/>
              </w:rPr>
              <w:t>Plnenie povinností zamestnávateľa súvisiacich s pracovným pomerom  alebo obdobným vzťahom (napr. na základe dohôd o prácach vykonávaných mimo pracovného pomeru) vrátane predzmluvných vzťahov, vedenie personálnej a mzdovej agendy.</w:t>
            </w:r>
          </w:p>
        </w:tc>
      </w:tr>
      <w:tr w:rsidR="00FD5BFC" w14:paraId="2691A213" w14:textId="77777777" w:rsidTr="006532A0">
        <w:trPr>
          <w:trHeight w:val="20"/>
        </w:trPr>
        <w:tc>
          <w:tcPr>
            <w:tcW w:w="3117" w:type="dxa"/>
          </w:tcPr>
          <w:p w14:paraId="010B89E1" w14:textId="77777777" w:rsidR="00FD5BFC" w:rsidRDefault="000641AF" w:rsidP="00490396">
            <w:pPr>
              <w:rPr>
                <w:rFonts w:cstheme="minorHAnsi"/>
                <w:b/>
                <w:bCs/>
                <w:sz w:val="24"/>
                <w:szCs w:val="24"/>
              </w:rPr>
            </w:pPr>
            <w:r>
              <w:rPr>
                <w:rFonts w:cstheme="minorHAnsi"/>
                <w:sz w:val="24"/>
                <w:szCs w:val="24"/>
              </w:rPr>
              <w:t xml:space="preserve">Právny základ spracúvania osobných údajov  </w:t>
            </w:r>
          </w:p>
        </w:tc>
        <w:tc>
          <w:tcPr>
            <w:tcW w:w="6171" w:type="dxa"/>
          </w:tcPr>
          <w:p w14:paraId="32B5335D" w14:textId="77777777" w:rsidR="00FD5BFC" w:rsidRDefault="000641AF" w:rsidP="000641AF">
            <w:pPr>
              <w:pStyle w:val="Odsekzoznamu"/>
              <w:widowControl w:val="0"/>
              <w:numPr>
                <w:ilvl w:val="0"/>
                <w:numId w:val="11"/>
              </w:numPr>
              <w:autoSpaceDN w:val="0"/>
              <w:adjustRightInd w:val="0"/>
              <w:spacing w:before="20" w:after="20"/>
              <w:rPr>
                <w:rFonts w:cstheme="minorHAnsi"/>
                <w:sz w:val="24"/>
                <w:szCs w:val="24"/>
              </w:rPr>
            </w:pPr>
            <w:r>
              <w:rPr>
                <w:rFonts w:cstheme="minorHAnsi"/>
                <w:sz w:val="24"/>
                <w:szCs w:val="24"/>
              </w:rPr>
              <w:t>Zákon č. 311/2001 Z. z. Zákonník práce</w:t>
            </w:r>
          </w:p>
          <w:p w14:paraId="6C803A38" w14:textId="77777777" w:rsidR="00FD5BFC" w:rsidRDefault="000641AF" w:rsidP="000641AF">
            <w:pPr>
              <w:pStyle w:val="Odsekzoznamu"/>
              <w:widowControl w:val="0"/>
              <w:numPr>
                <w:ilvl w:val="0"/>
                <w:numId w:val="11"/>
              </w:numPr>
              <w:autoSpaceDN w:val="0"/>
              <w:adjustRightInd w:val="0"/>
              <w:spacing w:before="20" w:after="20"/>
              <w:rPr>
                <w:rFonts w:cstheme="minorHAnsi"/>
                <w:sz w:val="24"/>
                <w:szCs w:val="24"/>
              </w:rPr>
            </w:pPr>
            <w:r>
              <w:rPr>
                <w:rFonts w:cstheme="minorHAnsi"/>
                <w:sz w:val="24"/>
                <w:szCs w:val="24"/>
              </w:rPr>
              <w:t>Zákon č. 124/2006 Z. z. o bezpečn</w:t>
            </w:r>
            <w:r w:rsidR="00132136">
              <w:rPr>
                <w:rFonts w:cstheme="minorHAnsi"/>
                <w:sz w:val="24"/>
                <w:szCs w:val="24"/>
              </w:rPr>
              <w:t>osti a ochrane zdravia pri práci</w:t>
            </w:r>
          </w:p>
          <w:p w14:paraId="0E466DF8" w14:textId="77777777" w:rsidR="00FD5BFC" w:rsidRDefault="000641AF" w:rsidP="000641AF">
            <w:pPr>
              <w:pStyle w:val="Odsekzoznamu"/>
              <w:widowControl w:val="0"/>
              <w:numPr>
                <w:ilvl w:val="0"/>
                <w:numId w:val="11"/>
              </w:numPr>
              <w:autoSpaceDN w:val="0"/>
              <w:adjustRightInd w:val="0"/>
              <w:spacing w:before="20" w:after="20"/>
              <w:rPr>
                <w:rFonts w:cstheme="minorHAnsi"/>
                <w:sz w:val="24"/>
                <w:szCs w:val="24"/>
              </w:rPr>
            </w:pPr>
            <w:r>
              <w:rPr>
                <w:rFonts w:cstheme="minorHAnsi"/>
                <w:sz w:val="24"/>
                <w:szCs w:val="24"/>
              </w:rPr>
              <w:t xml:space="preserve">Zákon č. 663/2007 </w:t>
            </w:r>
            <w:proofErr w:type="spellStart"/>
            <w:r>
              <w:rPr>
                <w:rFonts w:cstheme="minorHAnsi"/>
                <w:sz w:val="24"/>
                <w:szCs w:val="24"/>
              </w:rPr>
              <w:t>Z.z</w:t>
            </w:r>
            <w:proofErr w:type="spellEnd"/>
            <w:r>
              <w:rPr>
                <w:rFonts w:cstheme="minorHAnsi"/>
                <w:sz w:val="24"/>
                <w:szCs w:val="24"/>
              </w:rPr>
              <w:t>. o minimálnej mzde v znení neskorších predpisov</w:t>
            </w:r>
          </w:p>
          <w:p w14:paraId="3EF58974" w14:textId="77777777" w:rsidR="00FD5BFC" w:rsidRDefault="000641AF" w:rsidP="000641AF">
            <w:pPr>
              <w:pStyle w:val="Odsekzoznamu"/>
              <w:widowControl w:val="0"/>
              <w:numPr>
                <w:ilvl w:val="0"/>
                <w:numId w:val="11"/>
              </w:numPr>
              <w:autoSpaceDN w:val="0"/>
              <w:adjustRightInd w:val="0"/>
              <w:spacing w:before="20" w:after="20"/>
              <w:rPr>
                <w:rFonts w:cstheme="minorHAnsi"/>
                <w:sz w:val="24"/>
                <w:szCs w:val="24"/>
              </w:rPr>
            </w:pPr>
            <w:r>
              <w:rPr>
                <w:rFonts w:cstheme="minorHAnsi"/>
                <w:sz w:val="24"/>
                <w:szCs w:val="24"/>
              </w:rPr>
              <w:t>Zákon č. 461/2003 Z. z. o sociálnom poistení</w:t>
            </w:r>
          </w:p>
          <w:p w14:paraId="6CA6F01E" w14:textId="77777777" w:rsidR="00FD5BFC" w:rsidRDefault="000641AF" w:rsidP="000641AF">
            <w:pPr>
              <w:pStyle w:val="Odsekzoznamu"/>
              <w:widowControl w:val="0"/>
              <w:numPr>
                <w:ilvl w:val="0"/>
                <w:numId w:val="11"/>
              </w:numPr>
              <w:autoSpaceDN w:val="0"/>
              <w:adjustRightInd w:val="0"/>
              <w:spacing w:before="20" w:after="20"/>
              <w:rPr>
                <w:rFonts w:cstheme="minorHAnsi"/>
                <w:sz w:val="24"/>
                <w:szCs w:val="24"/>
              </w:rPr>
            </w:pPr>
            <w:r>
              <w:rPr>
                <w:rFonts w:cstheme="minorHAnsi"/>
                <w:sz w:val="24"/>
                <w:szCs w:val="24"/>
              </w:rPr>
              <w:t>Zákon č. 462/2003 Z. z. o náhrade príjmu pri dočasnej pracovnej neschopnosti zamestnanca</w:t>
            </w:r>
          </w:p>
          <w:p w14:paraId="5B56ABF4" w14:textId="77777777" w:rsidR="00FD5BFC" w:rsidRDefault="000641AF" w:rsidP="000641AF">
            <w:pPr>
              <w:pStyle w:val="Odsekzoznamu"/>
              <w:widowControl w:val="0"/>
              <w:numPr>
                <w:ilvl w:val="0"/>
                <w:numId w:val="11"/>
              </w:numPr>
              <w:autoSpaceDN w:val="0"/>
              <w:adjustRightInd w:val="0"/>
              <w:spacing w:before="20" w:after="20"/>
              <w:rPr>
                <w:rFonts w:cstheme="minorHAnsi"/>
                <w:sz w:val="24"/>
                <w:szCs w:val="24"/>
              </w:rPr>
            </w:pPr>
            <w:r>
              <w:rPr>
                <w:rFonts w:cstheme="minorHAnsi"/>
                <w:sz w:val="24"/>
                <w:szCs w:val="24"/>
              </w:rPr>
              <w:t xml:space="preserve">Zákon č. 580/2004 Z. z. o zdravotnom poistení a o zmene a doplnení zákon č. 95/2002 </w:t>
            </w:r>
            <w:proofErr w:type="spellStart"/>
            <w:r>
              <w:rPr>
                <w:rFonts w:cstheme="minorHAnsi"/>
                <w:sz w:val="24"/>
                <w:szCs w:val="24"/>
              </w:rPr>
              <w:t>Z.z</w:t>
            </w:r>
            <w:proofErr w:type="spellEnd"/>
            <w:r>
              <w:rPr>
                <w:rFonts w:cstheme="minorHAnsi"/>
                <w:sz w:val="24"/>
                <w:szCs w:val="24"/>
              </w:rPr>
              <w:t>. o poisťovníctve a o zmene a doplnení niektorých zákonov v znení neskorších predpisov</w:t>
            </w:r>
          </w:p>
          <w:p w14:paraId="270F8FA0" w14:textId="77777777" w:rsidR="00FD5BFC" w:rsidRDefault="000641AF" w:rsidP="000641AF">
            <w:pPr>
              <w:pStyle w:val="Odsekzoznamu"/>
              <w:widowControl w:val="0"/>
              <w:numPr>
                <w:ilvl w:val="0"/>
                <w:numId w:val="11"/>
              </w:numPr>
              <w:autoSpaceDN w:val="0"/>
              <w:adjustRightInd w:val="0"/>
              <w:spacing w:before="20" w:after="20"/>
              <w:rPr>
                <w:rFonts w:cstheme="minorHAnsi"/>
                <w:sz w:val="24"/>
                <w:szCs w:val="24"/>
              </w:rPr>
            </w:pPr>
            <w:r>
              <w:rPr>
                <w:rFonts w:cstheme="minorHAnsi"/>
                <w:sz w:val="24"/>
                <w:szCs w:val="24"/>
              </w:rPr>
              <w:t>Zákon č. 595/2003 Z. z. o dani z príjmov</w:t>
            </w:r>
          </w:p>
          <w:p w14:paraId="1B05BAC1" w14:textId="77777777" w:rsidR="00FD5BFC" w:rsidRDefault="000641AF" w:rsidP="000641AF">
            <w:pPr>
              <w:pStyle w:val="Odsekzoznamu"/>
              <w:widowControl w:val="0"/>
              <w:numPr>
                <w:ilvl w:val="0"/>
                <w:numId w:val="11"/>
              </w:numPr>
              <w:autoSpaceDN w:val="0"/>
              <w:adjustRightInd w:val="0"/>
              <w:spacing w:before="20" w:after="20"/>
              <w:rPr>
                <w:rFonts w:cstheme="minorHAnsi"/>
                <w:sz w:val="24"/>
                <w:szCs w:val="24"/>
              </w:rPr>
            </w:pPr>
            <w:r>
              <w:rPr>
                <w:rFonts w:cstheme="minorHAnsi"/>
                <w:sz w:val="24"/>
                <w:szCs w:val="24"/>
              </w:rPr>
              <w:t>Zákon č. 43/2004 Z. z. o starobnom dôchodkovom sporení</w:t>
            </w:r>
          </w:p>
          <w:p w14:paraId="45DA387B" w14:textId="77777777" w:rsidR="00FD5BFC" w:rsidRDefault="000641AF" w:rsidP="000641AF">
            <w:pPr>
              <w:pStyle w:val="Odsekzoznamu"/>
              <w:widowControl w:val="0"/>
              <w:numPr>
                <w:ilvl w:val="0"/>
                <w:numId w:val="11"/>
              </w:numPr>
              <w:autoSpaceDN w:val="0"/>
              <w:adjustRightInd w:val="0"/>
              <w:spacing w:before="20" w:after="20"/>
              <w:rPr>
                <w:rFonts w:cstheme="minorHAnsi"/>
                <w:sz w:val="24"/>
                <w:szCs w:val="24"/>
              </w:rPr>
            </w:pPr>
            <w:r>
              <w:rPr>
                <w:rFonts w:cstheme="minorHAnsi"/>
                <w:sz w:val="24"/>
                <w:szCs w:val="24"/>
              </w:rPr>
              <w:t xml:space="preserve">Zákon č. 650/2004 Z. z. o doplnkovom dôchodkovom </w:t>
            </w:r>
            <w:r>
              <w:rPr>
                <w:rFonts w:cstheme="minorHAnsi"/>
                <w:sz w:val="24"/>
                <w:szCs w:val="24"/>
              </w:rPr>
              <w:lastRenderedPageBreak/>
              <w:t>sporení</w:t>
            </w:r>
          </w:p>
          <w:p w14:paraId="5FB5B3A1" w14:textId="77777777" w:rsidR="00FD5BFC" w:rsidRDefault="000641AF" w:rsidP="000641AF">
            <w:pPr>
              <w:pStyle w:val="Odsekzoznamu"/>
              <w:widowControl w:val="0"/>
              <w:numPr>
                <w:ilvl w:val="0"/>
                <w:numId w:val="11"/>
              </w:numPr>
              <w:autoSpaceDN w:val="0"/>
              <w:adjustRightInd w:val="0"/>
              <w:spacing w:before="20" w:after="20"/>
              <w:rPr>
                <w:rFonts w:cstheme="minorHAnsi"/>
                <w:sz w:val="24"/>
                <w:szCs w:val="24"/>
              </w:rPr>
            </w:pPr>
            <w:r>
              <w:rPr>
                <w:rFonts w:cstheme="minorHAnsi"/>
                <w:sz w:val="24"/>
                <w:szCs w:val="24"/>
              </w:rPr>
              <w:t>Zákon č. 233/1995 Z. z. o súdnych exekútoroch a exekučnej činnosti (Exekučný poriadok)</w:t>
            </w:r>
          </w:p>
          <w:p w14:paraId="58B9055F" w14:textId="77777777" w:rsidR="00FD5BFC" w:rsidRDefault="000641AF" w:rsidP="000641AF">
            <w:pPr>
              <w:pStyle w:val="Odsekzoznamu"/>
              <w:widowControl w:val="0"/>
              <w:numPr>
                <w:ilvl w:val="0"/>
                <w:numId w:val="11"/>
              </w:numPr>
              <w:autoSpaceDN w:val="0"/>
              <w:adjustRightInd w:val="0"/>
              <w:spacing w:before="20" w:after="20"/>
              <w:rPr>
                <w:rFonts w:cstheme="minorHAnsi"/>
                <w:sz w:val="24"/>
                <w:szCs w:val="24"/>
              </w:rPr>
            </w:pPr>
            <w:r>
              <w:rPr>
                <w:rFonts w:cstheme="minorHAnsi"/>
                <w:sz w:val="24"/>
                <w:szCs w:val="24"/>
              </w:rPr>
              <w:t>Zákon č. 355/2007 Z. z. o ochrane, podpore a rozvoji verejného zdravia a o zmene a doplnení niektorých zákonov</w:t>
            </w:r>
          </w:p>
          <w:p w14:paraId="4D0FFE34" w14:textId="77777777" w:rsidR="00FD5BFC" w:rsidRDefault="000641AF" w:rsidP="000641AF">
            <w:pPr>
              <w:pStyle w:val="Odsekzoznamu"/>
              <w:widowControl w:val="0"/>
              <w:numPr>
                <w:ilvl w:val="0"/>
                <w:numId w:val="11"/>
              </w:numPr>
              <w:autoSpaceDN w:val="0"/>
              <w:adjustRightInd w:val="0"/>
              <w:spacing w:before="20" w:after="20"/>
              <w:rPr>
                <w:rFonts w:cstheme="minorHAnsi"/>
                <w:sz w:val="24"/>
                <w:szCs w:val="24"/>
              </w:rPr>
            </w:pPr>
            <w:r>
              <w:rPr>
                <w:rFonts w:cstheme="minorHAnsi"/>
                <w:sz w:val="24"/>
                <w:szCs w:val="24"/>
              </w:rPr>
              <w:t>Zákon č. 5/2004 Z. z. o službách zamestnanosti a o zmene a doplnení niektorých zákonov v znení neskorších predpisov</w:t>
            </w:r>
          </w:p>
          <w:p w14:paraId="7997F1EB" w14:textId="77777777" w:rsidR="00FD5BFC" w:rsidRDefault="000641AF" w:rsidP="000641AF">
            <w:pPr>
              <w:pStyle w:val="Odsekzoznamu"/>
              <w:widowControl w:val="0"/>
              <w:numPr>
                <w:ilvl w:val="0"/>
                <w:numId w:val="11"/>
              </w:numPr>
              <w:autoSpaceDN w:val="0"/>
              <w:adjustRightInd w:val="0"/>
              <w:spacing w:before="20" w:after="20"/>
              <w:rPr>
                <w:rFonts w:cstheme="minorHAnsi"/>
                <w:sz w:val="24"/>
                <w:szCs w:val="24"/>
              </w:rPr>
            </w:pPr>
            <w:r>
              <w:rPr>
                <w:rFonts w:cstheme="minorHAnsi"/>
                <w:sz w:val="24"/>
                <w:szCs w:val="24"/>
              </w:rPr>
              <w:t>Zákon č. 152/1994 Z. z. o sociálnom fonde a o zmene a doplnení zákona č. 286/1992 Zb. o daniach z príjmov v znení neskorších predpisov</w:t>
            </w:r>
          </w:p>
          <w:p w14:paraId="5528CD30" w14:textId="77777777" w:rsidR="00FD5BFC" w:rsidRDefault="000641AF" w:rsidP="000641AF">
            <w:pPr>
              <w:pStyle w:val="Odsekzoznamu"/>
              <w:widowControl w:val="0"/>
              <w:numPr>
                <w:ilvl w:val="0"/>
                <w:numId w:val="11"/>
              </w:numPr>
              <w:autoSpaceDN w:val="0"/>
              <w:adjustRightInd w:val="0"/>
              <w:spacing w:before="20" w:after="20"/>
              <w:rPr>
                <w:rFonts w:cstheme="minorHAnsi"/>
                <w:sz w:val="24"/>
                <w:szCs w:val="24"/>
              </w:rPr>
            </w:pPr>
            <w:r>
              <w:rPr>
                <w:rFonts w:cstheme="minorHAnsi"/>
                <w:sz w:val="24"/>
                <w:szCs w:val="24"/>
              </w:rPr>
              <w:t>Zákon č. 283/2002 Z. z. o cestovných náhradách</w:t>
            </w:r>
          </w:p>
          <w:p w14:paraId="19549E5B" w14:textId="77777777" w:rsidR="00FD5BFC" w:rsidRDefault="000641AF" w:rsidP="000641AF">
            <w:pPr>
              <w:pStyle w:val="Odsekzoznamu"/>
              <w:widowControl w:val="0"/>
              <w:numPr>
                <w:ilvl w:val="0"/>
                <w:numId w:val="11"/>
              </w:numPr>
              <w:autoSpaceDN w:val="0"/>
              <w:adjustRightInd w:val="0"/>
              <w:spacing w:before="20" w:after="20"/>
              <w:rPr>
                <w:rFonts w:cstheme="minorHAnsi"/>
                <w:sz w:val="24"/>
                <w:szCs w:val="24"/>
              </w:rPr>
            </w:pPr>
            <w:r>
              <w:rPr>
                <w:rFonts w:cstheme="minorHAnsi"/>
                <w:sz w:val="24"/>
                <w:szCs w:val="24"/>
              </w:rPr>
              <w:t>Nariadenie Rady (EHS) č. 1612/68 o slobode pohybu pracovníkov v rámci spoločenstva</w:t>
            </w:r>
          </w:p>
          <w:p w14:paraId="5E4BBC75" w14:textId="77777777" w:rsidR="00FD5BFC" w:rsidRDefault="000641AF" w:rsidP="000641AF">
            <w:pPr>
              <w:pStyle w:val="Odsekzoznamu"/>
              <w:widowControl w:val="0"/>
              <w:numPr>
                <w:ilvl w:val="0"/>
                <w:numId w:val="11"/>
              </w:numPr>
              <w:autoSpaceDN w:val="0"/>
              <w:adjustRightInd w:val="0"/>
              <w:spacing w:before="20" w:after="20"/>
              <w:rPr>
                <w:rFonts w:cstheme="minorHAnsi"/>
                <w:sz w:val="24"/>
                <w:szCs w:val="24"/>
              </w:rPr>
            </w:pPr>
            <w:r>
              <w:rPr>
                <w:rFonts w:cstheme="minorHAnsi"/>
                <w:sz w:val="24"/>
                <w:szCs w:val="24"/>
              </w:rPr>
              <w:t>Nariadenia Rady (EHS) č. 311/76 o zostavovaní štatistík zahraničných pracovníkov</w:t>
            </w:r>
          </w:p>
          <w:p w14:paraId="1A89C593" w14:textId="77777777" w:rsidR="00FD5BFC" w:rsidRDefault="000641AF" w:rsidP="000641AF">
            <w:pPr>
              <w:pStyle w:val="Odsekzoznamu"/>
              <w:widowControl w:val="0"/>
              <w:numPr>
                <w:ilvl w:val="0"/>
                <w:numId w:val="11"/>
              </w:numPr>
              <w:autoSpaceDN w:val="0"/>
              <w:adjustRightInd w:val="0"/>
              <w:spacing w:before="20" w:after="20"/>
              <w:rPr>
                <w:rFonts w:cstheme="minorHAnsi"/>
                <w:sz w:val="24"/>
                <w:szCs w:val="24"/>
              </w:rPr>
            </w:pPr>
            <w:r>
              <w:rPr>
                <w:rFonts w:cstheme="minorHAnsi"/>
                <w:sz w:val="24"/>
                <w:szCs w:val="24"/>
              </w:rPr>
              <w:t>Zákon č. 570/2005 Z. z. o brannej povinnosti a o  zmene a doplnení  niektorých zákonov v znení neskorších predpisov</w:t>
            </w:r>
          </w:p>
          <w:p w14:paraId="326D4F8D" w14:textId="77777777" w:rsidR="00FD5BFC" w:rsidRDefault="00FD5BFC" w:rsidP="00490396">
            <w:pPr>
              <w:widowControl w:val="0"/>
              <w:autoSpaceDN w:val="0"/>
              <w:adjustRightInd w:val="0"/>
              <w:spacing w:before="20" w:after="20"/>
              <w:ind w:left="720"/>
              <w:rPr>
                <w:rFonts w:cstheme="minorHAnsi"/>
                <w:sz w:val="24"/>
                <w:szCs w:val="24"/>
              </w:rPr>
            </w:pPr>
          </w:p>
        </w:tc>
      </w:tr>
      <w:tr w:rsidR="00FD5BFC" w14:paraId="26CE5106" w14:textId="77777777" w:rsidTr="006532A0">
        <w:trPr>
          <w:trHeight w:val="20"/>
        </w:trPr>
        <w:tc>
          <w:tcPr>
            <w:tcW w:w="3117" w:type="dxa"/>
          </w:tcPr>
          <w:p w14:paraId="3C03822D" w14:textId="77777777" w:rsidR="00FD5BFC" w:rsidRDefault="000641AF" w:rsidP="00490396">
            <w:pPr>
              <w:rPr>
                <w:rFonts w:cstheme="minorHAnsi"/>
                <w:b/>
                <w:bCs/>
                <w:sz w:val="24"/>
                <w:szCs w:val="24"/>
              </w:rPr>
            </w:pPr>
            <w:r>
              <w:rPr>
                <w:rFonts w:cstheme="minorHAnsi"/>
                <w:sz w:val="24"/>
                <w:szCs w:val="24"/>
              </w:rPr>
              <w:t xml:space="preserve">Okruh dotknutých osôb   </w:t>
            </w:r>
          </w:p>
        </w:tc>
        <w:tc>
          <w:tcPr>
            <w:tcW w:w="6171" w:type="dxa"/>
          </w:tcPr>
          <w:p w14:paraId="6DA5D8EE" w14:textId="77777777" w:rsidR="00FD5BFC" w:rsidRDefault="000641AF" w:rsidP="00490396">
            <w:pPr>
              <w:pStyle w:val="Odsekzoznamu"/>
              <w:widowControl w:val="0"/>
              <w:numPr>
                <w:ilvl w:val="0"/>
                <w:numId w:val="4"/>
              </w:numPr>
              <w:autoSpaceDN w:val="0"/>
              <w:adjustRightInd w:val="0"/>
              <w:spacing w:before="20" w:after="20" w:line="276" w:lineRule="auto"/>
              <w:contextualSpacing w:val="0"/>
              <w:rPr>
                <w:rFonts w:cstheme="minorHAnsi"/>
                <w:sz w:val="24"/>
                <w:szCs w:val="24"/>
              </w:rPr>
            </w:pPr>
            <w:r>
              <w:rPr>
                <w:rFonts w:cstheme="minorHAnsi"/>
                <w:sz w:val="24"/>
                <w:szCs w:val="24"/>
              </w:rPr>
              <w:t>Uchádzači o zamestnanie</w:t>
            </w:r>
          </w:p>
          <w:p w14:paraId="0E800179" w14:textId="77777777" w:rsidR="00FD5BFC" w:rsidRDefault="000641AF" w:rsidP="00490396">
            <w:pPr>
              <w:pStyle w:val="Odsekzoznamu"/>
              <w:widowControl w:val="0"/>
              <w:numPr>
                <w:ilvl w:val="0"/>
                <w:numId w:val="4"/>
              </w:numPr>
              <w:autoSpaceDN w:val="0"/>
              <w:adjustRightInd w:val="0"/>
              <w:spacing w:before="20" w:after="20" w:line="276" w:lineRule="auto"/>
              <w:contextualSpacing w:val="0"/>
              <w:rPr>
                <w:rFonts w:cstheme="minorHAnsi"/>
                <w:sz w:val="24"/>
                <w:szCs w:val="24"/>
              </w:rPr>
            </w:pPr>
            <w:r>
              <w:rPr>
                <w:rFonts w:cstheme="minorHAnsi"/>
                <w:sz w:val="24"/>
                <w:szCs w:val="24"/>
              </w:rPr>
              <w:t>Zamestnanci prevádzkovateľa</w:t>
            </w:r>
          </w:p>
          <w:p w14:paraId="5FC53EB8" w14:textId="77777777" w:rsidR="00FD5BFC" w:rsidRDefault="000641AF" w:rsidP="00490396">
            <w:pPr>
              <w:pStyle w:val="Odsekzoznamu"/>
              <w:widowControl w:val="0"/>
              <w:numPr>
                <w:ilvl w:val="0"/>
                <w:numId w:val="4"/>
              </w:numPr>
              <w:autoSpaceDN w:val="0"/>
              <w:adjustRightInd w:val="0"/>
              <w:spacing w:before="20" w:after="20" w:line="276" w:lineRule="auto"/>
              <w:contextualSpacing w:val="0"/>
              <w:rPr>
                <w:rFonts w:cstheme="minorHAnsi"/>
                <w:sz w:val="24"/>
                <w:szCs w:val="24"/>
              </w:rPr>
            </w:pPr>
            <w:r>
              <w:rPr>
                <w:rFonts w:cstheme="minorHAnsi"/>
                <w:sz w:val="24"/>
                <w:szCs w:val="24"/>
              </w:rPr>
              <w:t>Dohody o prácach vykonávané mimo pracovného pomeru</w:t>
            </w:r>
          </w:p>
          <w:p w14:paraId="2D0408CA" w14:textId="77777777" w:rsidR="00FD5BFC" w:rsidRDefault="000641AF" w:rsidP="00490396">
            <w:pPr>
              <w:pStyle w:val="Odsekzoznamu"/>
              <w:widowControl w:val="0"/>
              <w:numPr>
                <w:ilvl w:val="0"/>
                <w:numId w:val="4"/>
              </w:numPr>
              <w:autoSpaceDN w:val="0"/>
              <w:adjustRightInd w:val="0"/>
              <w:spacing w:before="20" w:after="20" w:line="276" w:lineRule="auto"/>
              <w:contextualSpacing w:val="0"/>
              <w:rPr>
                <w:rFonts w:cstheme="minorHAnsi"/>
                <w:sz w:val="24"/>
                <w:szCs w:val="24"/>
              </w:rPr>
            </w:pPr>
            <w:r>
              <w:rPr>
                <w:rFonts w:cstheme="minorHAnsi"/>
                <w:sz w:val="24"/>
                <w:szCs w:val="24"/>
              </w:rPr>
              <w:t>Rodinní príslušníci zamestnancov – manželia, manželky, vyživované deti</w:t>
            </w:r>
          </w:p>
          <w:p w14:paraId="0ED1EF19" w14:textId="77777777" w:rsidR="00FD5BFC" w:rsidRDefault="000641AF" w:rsidP="00490396">
            <w:pPr>
              <w:pStyle w:val="Odsekzoznamu"/>
              <w:widowControl w:val="0"/>
              <w:numPr>
                <w:ilvl w:val="0"/>
                <w:numId w:val="4"/>
              </w:numPr>
              <w:autoSpaceDN w:val="0"/>
              <w:adjustRightInd w:val="0"/>
              <w:spacing w:before="20" w:after="20" w:line="276" w:lineRule="auto"/>
              <w:contextualSpacing w:val="0"/>
              <w:rPr>
                <w:rFonts w:cstheme="minorHAnsi"/>
                <w:sz w:val="24"/>
                <w:szCs w:val="24"/>
              </w:rPr>
            </w:pPr>
            <w:r>
              <w:rPr>
                <w:rFonts w:cstheme="minorHAnsi"/>
                <w:sz w:val="24"/>
                <w:szCs w:val="24"/>
              </w:rPr>
              <w:t>Bývalí zamestnanci</w:t>
            </w:r>
          </w:p>
        </w:tc>
      </w:tr>
      <w:tr w:rsidR="00FD5BFC" w14:paraId="40053E6B" w14:textId="77777777" w:rsidTr="006532A0">
        <w:trPr>
          <w:trHeight w:val="20"/>
        </w:trPr>
        <w:tc>
          <w:tcPr>
            <w:tcW w:w="3117" w:type="dxa"/>
          </w:tcPr>
          <w:p w14:paraId="54071CD5" w14:textId="77777777" w:rsidR="00FD5BFC" w:rsidRDefault="000641AF" w:rsidP="00490396">
            <w:pPr>
              <w:rPr>
                <w:rFonts w:cstheme="minorHAnsi"/>
                <w:b/>
                <w:bCs/>
                <w:sz w:val="24"/>
                <w:szCs w:val="24"/>
              </w:rPr>
            </w:pPr>
            <w:r>
              <w:rPr>
                <w:rFonts w:cstheme="minorHAnsi"/>
                <w:sz w:val="24"/>
                <w:szCs w:val="24"/>
              </w:rPr>
              <w:t>Zoznam osobných údajov (alebo rozsah</w:t>
            </w:r>
            <w:r>
              <w:rPr>
                <w:rFonts w:cstheme="minorHAnsi"/>
                <w:b/>
                <w:sz w:val="24"/>
                <w:szCs w:val="24"/>
              </w:rPr>
              <w:t xml:space="preserve">)   </w:t>
            </w:r>
          </w:p>
        </w:tc>
        <w:tc>
          <w:tcPr>
            <w:tcW w:w="6171" w:type="dxa"/>
          </w:tcPr>
          <w:p w14:paraId="2FEA066D" w14:textId="77777777" w:rsidR="00FD5BFC" w:rsidRDefault="000641AF" w:rsidP="00132136">
            <w:pPr>
              <w:autoSpaceDE w:val="0"/>
              <w:rPr>
                <w:rFonts w:cstheme="minorHAnsi"/>
                <w:sz w:val="24"/>
                <w:szCs w:val="24"/>
              </w:rPr>
            </w:pPr>
            <w:r>
              <w:rPr>
                <w:rFonts w:cstheme="minorHAnsi"/>
                <w:sz w:val="24"/>
                <w:szCs w:val="24"/>
              </w:rPr>
              <w:t xml:space="preserve">Meno, priezvisko, rodné priezvisko, predchádzajúce priezvisko, titul, trvalý/prechodný pobyt, dátum narodenia, miesto narodenia, štátna príslušnosť, štátne občianstvo, pohlavie, bankový účet fyzickej osoby, rodinný stav, vzdelanie, prax, číslo občianskeho preukazu, podpis, základná mzda, osobné ohodnotenie, pracovné a funkčné zaradenie, deň začiatku pracovnej činnosti, platové zaradenie, miesto výkonu práce, mailová adresa, telefónne číslo, údaje pre štatistiku, názov zdravotnej poisťovne, údaje zo zmluvy doplnkovej dôchodkovej sporiteľne,  údaje sporiteľ SDS, údaje o odpracovanom čase, sumy postihnuté výkonom rozhodnutia nariadeným súdom alebo správnym orgánom, peňažné tresty a pokuty, ako aj náhrady uložené zamestnancovi vykonateľným rozhodnutím príslušných orgánov, údaje o dôležitých osobných prekážkach v práci,  údaje z potvrdenia o zamestnaní, údaje o vedení zamestnanca v evidencii nezamestnaných občanov, údaje o čerpaní materskej dovolenky a rodičovskej dovolenky, údaje o priznaní dôchodku, o druhu dôchodku, ročný úhrn vyplateného dôchodku, spôsobilosť na právne úkony, údaje z dokladu o bezúhonnosti, osobné údaje spracúvané na potvrdeniach, osvedčenia o absolvovaných skúškach a </w:t>
            </w:r>
            <w:r>
              <w:rPr>
                <w:rFonts w:cstheme="minorHAnsi"/>
                <w:sz w:val="24"/>
                <w:szCs w:val="24"/>
              </w:rPr>
              <w:lastRenderedPageBreak/>
              <w:t>vzdelávacích aktivitách, údaje uvedené v</w:t>
            </w:r>
            <w:r w:rsidR="00132136">
              <w:rPr>
                <w:rFonts w:cstheme="minorHAnsi"/>
                <w:sz w:val="24"/>
                <w:szCs w:val="24"/>
              </w:rPr>
              <w:t> </w:t>
            </w:r>
            <w:r>
              <w:rPr>
                <w:rFonts w:cstheme="minorHAnsi"/>
                <w:sz w:val="24"/>
                <w:szCs w:val="24"/>
              </w:rPr>
              <w:t>životopise</w:t>
            </w:r>
            <w:r w:rsidR="00132136">
              <w:rPr>
                <w:rFonts w:cstheme="minorHAnsi"/>
                <w:sz w:val="24"/>
                <w:szCs w:val="24"/>
              </w:rPr>
              <w:t xml:space="preserve"> -m</w:t>
            </w:r>
            <w:r>
              <w:rPr>
                <w:rFonts w:cstheme="minorHAnsi"/>
                <w:sz w:val="24"/>
                <w:szCs w:val="24"/>
              </w:rPr>
              <w:t>eno, priezvisko, rodné priezvisko, predchádzajúce priezvisko, titul, bydlisko, dátum narodenia, rodné číslo, rodinný stav, navštevovaná škola rodinných príslušníkov, lekárske prehliadky, fotokópie úradných dokumentov</w:t>
            </w:r>
          </w:p>
        </w:tc>
      </w:tr>
    </w:tbl>
    <w:p w14:paraId="243858E7" w14:textId="77777777" w:rsidR="00FD5BFC" w:rsidRDefault="00FD5BFC" w:rsidP="000641AF">
      <w:pPr>
        <w:spacing w:after="0" w:line="240" w:lineRule="auto"/>
        <w:rPr>
          <w:rFonts w:cstheme="minorHAnsi"/>
          <w:sz w:val="24"/>
          <w:szCs w:val="24"/>
        </w:rPr>
      </w:pPr>
    </w:p>
    <w:p w14:paraId="20B75B14" w14:textId="77777777" w:rsidR="00FD5BFC" w:rsidRDefault="00FD5BFC" w:rsidP="000641AF">
      <w:pPr>
        <w:spacing w:after="0" w:line="240" w:lineRule="auto"/>
        <w:rPr>
          <w:rFonts w:cstheme="minorHAnsi"/>
          <w:sz w:val="24"/>
          <w:szCs w:val="24"/>
        </w:rPr>
      </w:pPr>
    </w:p>
    <w:tbl>
      <w:tblPr>
        <w:tblStyle w:val="Mriekatabuky"/>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4"/>
        <w:gridCol w:w="4664"/>
      </w:tblGrid>
      <w:tr w:rsidR="00FD5BFC" w14:paraId="3B315C5F" w14:textId="77777777" w:rsidTr="006532A0">
        <w:tc>
          <w:tcPr>
            <w:tcW w:w="9288" w:type="dxa"/>
            <w:gridSpan w:val="2"/>
            <w:shd w:val="clear" w:color="auto" w:fill="DAEEF3" w:themeFill="accent5" w:themeFillTint="33"/>
          </w:tcPr>
          <w:p w14:paraId="352DDAD8" w14:textId="77777777" w:rsidR="00FD5BFC" w:rsidRDefault="000641AF" w:rsidP="00490396">
            <w:pPr>
              <w:rPr>
                <w:rFonts w:cstheme="minorHAnsi"/>
                <w:b/>
                <w:sz w:val="24"/>
                <w:szCs w:val="24"/>
              </w:rPr>
            </w:pPr>
            <w:r>
              <w:rPr>
                <w:rFonts w:cstheme="minorHAnsi"/>
                <w:b/>
                <w:sz w:val="24"/>
                <w:szCs w:val="24"/>
              </w:rPr>
              <w:t>IV. POSKYTOVANI OSOBNÝCH ÚDAJOV</w:t>
            </w:r>
          </w:p>
        </w:tc>
      </w:tr>
      <w:tr w:rsidR="00FD5BFC" w14:paraId="06DCC182" w14:textId="77777777" w:rsidTr="006532A0">
        <w:tc>
          <w:tcPr>
            <w:tcW w:w="4624" w:type="dxa"/>
            <w:shd w:val="clear" w:color="auto" w:fill="D9D9D9" w:themeFill="background1" w:themeFillShade="D9"/>
          </w:tcPr>
          <w:p w14:paraId="6FB1826C" w14:textId="77777777" w:rsidR="00FD5BFC" w:rsidRDefault="000641AF" w:rsidP="00CD57BA">
            <w:pPr>
              <w:rPr>
                <w:rFonts w:cstheme="minorHAnsi"/>
                <w:b/>
                <w:bCs/>
                <w:sz w:val="24"/>
                <w:szCs w:val="24"/>
              </w:rPr>
            </w:pPr>
            <w:r>
              <w:rPr>
                <w:rFonts w:cstheme="minorHAnsi"/>
                <w:sz w:val="24"/>
                <w:szCs w:val="24"/>
              </w:rPr>
              <w:t xml:space="preserve">TRETIE STRANY </w:t>
            </w:r>
          </w:p>
        </w:tc>
        <w:tc>
          <w:tcPr>
            <w:tcW w:w="4664" w:type="dxa"/>
            <w:shd w:val="clear" w:color="auto" w:fill="D9D9D9" w:themeFill="background1" w:themeFillShade="D9"/>
          </w:tcPr>
          <w:p w14:paraId="07E5683E" w14:textId="77777777" w:rsidR="00FD5BFC" w:rsidRDefault="000641AF" w:rsidP="00490396">
            <w:pPr>
              <w:rPr>
                <w:rFonts w:cstheme="minorHAnsi"/>
                <w:sz w:val="24"/>
                <w:szCs w:val="24"/>
              </w:rPr>
            </w:pPr>
            <w:r>
              <w:rPr>
                <w:rFonts w:cstheme="minorHAnsi"/>
                <w:sz w:val="24"/>
                <w:szCs w:val="24"/>
              </w:rPr>
              <w:t>Právny základ</w:t>
            </w:r>
          </w:p>
        </w:tc>
      </w:tr>
      <w:tr w:rsidR="00FD5BFC" w14:paraId="5F4A4D6F" w14:textId="77777777" w:rsidTr="006532A0">
        <w:tc>
          <w:tcPr>
            <w:tcW w:w="4624" w:type="dxa"/>
          </w:tcPr>
          <w:p w14:paraId="5DF8476E" w14:textId="77777777" w:rsidR="00FD5BFC" w:rsidRDefault="000641AF" w:rsidP="00490396">
            <w:pPr>
              <w:rPr>
                <w:rFonts w:cstheme="minorHAnsi"/>
                <w:sz w:val="24"/>
                <w:szCs w:val="24"/>
              </w:rPr>
            </w:pPr>
            <w:r>
              <w:rPr>
                <w:rFonts w:cstheme="minorHAnsi"/>
                <w:sz w:val="24"/>
                <w:szCs w:val="24"/>
              </w:rPr>
              <w:t>Súd, orgány činné v trestnom konaní</w:t>
            </w:r>
          </w:p>
        </w:tc>
        <w:tc>
          <w:tcPr>
            <w:tcW w:w="4664" w:type="dxa"/>
          </w:tcPr>
          <w:p w14:paraId="18D93170" w14:textId="77777777" w:rsidR="00FD5BFC" w:rsidRDefault="000641AF" w:rsidP="00490396">
            <w:pPr>
              <w:rPr>
                <w:rFonts w:cstheme="minorHAnsi"/>
                <w:sz w:val="24"/>
                <w:szCs w:val="24"/>
              </w:rPr>
            </w:pPr>
            <w:r>
              <w:rPr>
                <w:rFonts w:cstheme="minorHAnsi"/>
                <w:sz w:val="24"/>
                <w:szCs w:val="24"/>
              </w:rPr>
              <w:t xml:space="preserve">Zákon č. 160/2015 Z. z. civilný sporový poriadok  Zákon 444/2015 </w:t>
            </w:r>
            <w:proofErr w:type="spellStart"/>
            <w:r>
              <w:rPr>
                <w:rFonts w:cstheme="minorHAnsi"/>
                <w:sz w:val="24"/>
                <w:szCs w:val="24"/>
              </w:rPr>
              <w:t>Z.z</w:t>
            </w:r>
            <w:proofErr w:type="spellEnd"/>
            <w:r>
              <w:rPr>
                <w:rFonts w:cstheme="minorHAnsi"/>
                <w:sz w:val="24"/>
                <w:szCs w:val="24"/>
              </w:rPr>
              <w:t xml:space="preserve">.  ktorým sa mení a dopĺňa zákon č. 300/2005 </w:t>
            </w:r>
            <w:proofErr w:type="spellStart"/>
            <w:r>
              <w:rPr>
                <w:rFonts w:cstheme="minorHAnsi"/>
                <w:sz w:val="24"/>
                <w:szCs w:val="24"/>
              </w:rPr>
              <w:t>Z.z</w:t>
            </w:r>
            <w:proofErr w:type="spellEnd"/>
            <w:r>
              <w:rPr>
                <w:rFonts w:cstheme="minorHAnsi"/>
                <w:sz w:val="24"/>
                <w:szCs w:val="24"/>
              </w:rPr>
              <w:t>. Trestný zákon v znení neskorších predpisov a ktorým sa menia a dopĺňajú niektoré zákony</w:t>
            </w:r>
          </w:p>
        </w:tc>
      </w:tr>
      <w:tr w:rsidR="00FD5BFC" w14:paraId="3D6554FB" w14:textId="77777777" w:rsidTr="006532A0">
        <w:tc>
          <w:tcPr>
            <w:tcW w:w="4624" w:type="dxa"/>
          </w:tcPr>
          <w:p w14:paraId="40897A8F" w14:textId="77777777" w:rsidR="00FD5BFC" w:rsidRDefault="000641AF" w:rsidP="00490396">
            <w:pPr>
              <w:rPr>
                <w:rFonts w:cstheme="minorHAnsi"/>
                <w:sz w:val="24"/>
                <w:szCs w:val="24"/>
              </w:rPr>
            </w:pPr>
            <w:r>
              <w:rPr>
                <w:rFonts w:cstheme="minorHAnsi"/>
                <w:sz w:val="24"/>
                <w:szCs w:val="24"/>
              </w:rPr>
              <w:t>Daňový úrad</w:t>
            </w:r>
          </w:p>
        </w:tc>
        <w:tc>
          <w:tcPr>
            <w:tcW w:w="4664" w:type="dxa"/>
          </w:tcPr>
          <w:p w14:paraId="752F949E" w14:textId="77777777" w:rsidR="00FD5BFC" w:rsidRDefault="000641AF" w:rsidP="00490396">
            <w:pPr>
              <w:rPr>
                <w:rFonts w:cstheme="minorHAnsi"/>
                <w:sz w:val="24"/>
                <w:szCs w:val="24"/>
              </w:rPr>
            </w:pPr>
            <w:r>
              <w:rPr>
                <w:rFonts w:cstheme="minorHAnsi"/>
                <w:sz w:val="24"/>
                <w:szCs w:val="24"/>
              </w:rPr>
              <w:t>Zákon č. 595/2003 Z. z. o dani z príjmov v znení neskorších predpisov, Zákon č. 563/2009 Z. z. o správe daní (daňový poriadok) a o zmene a doplnení niektorých zákonov</w:t>
            </w:r>
          </w:p>
        </w:tc>
      </w:tr>
      <w:tr w:rsidR="00FD5BFC" w14:paraId="263D800B" w14:textId="77777777" w:rsidTr="006532A0">
        <w:tc>
          <w:tcPr>
            <w:tcW w:w="4624" w:type="dxa"/>
          </w:tcPr>
          <w:p w14:paraId="7379E417" w14:textId="77777777" w:rsidR="00FD5BFC" w:rsidRDefault="000641AF" w:rsidP="00490396">
            <w:pPr>
              <w:rPr>
                <w:rFonts w:cstheme="minorHAnsi"/>
                <w:sz w:val="24"/>
                <w:szCs w:val="24"/>
              </w:rPr>
            </w:pPr>
            <w:r>
              <w:rPr>
                <w:rFonts w:cstheme="minorHAnsi"/>
                <w:sz w:val="24"/>
                <w:szCs w:val="24"/>
              </w:rPr>
              <w:t>Sociálna poisťovňa</w:t>
            </w:r>
          </w:p>
        </w:tc>
        <w:tc>
          <w:tcPr>
            <w:tcW w:w="4664" w:type="dxa"/>
          </w:tcPr>
          <w:p w14:paraId="26304E6D" w14:textId="77777777" w:rsidR="00FD5BFC" w:rsidRDefault="000641AF" w:rsidP="00490396">
            <w:pPr>
              <w:rPr>
                <w:rFonts w:cstheme="minorHAnsi"/>
                <w:sz w:val="24"/>
                <w:szCs w:val="24"/>
              </w:rPr>
            </w:pPr>
            <w:r>
              <w:rPr>
                <w:rFonts w:cstheme="minorHAnsi"/>
                <w:sz w:val="24"/>
                <w:szCs w:val="24"/>
              </w:rPr>
              <w:t>Zákon č. 461/2003 Z. z. o sociálnom poistení v znení neskorších predpisov zákon č. 43/2004 Z. z. o starobnom dôchodkovom sporení a o zmene a doplnení niektorých zákonov v znení neskorších predpisov</w:t>
            </w:r>
          </w:p>
        </w:tc>
      </w:tr>
      <w:tr w:rsidR="00FD5BFC" w14:paraId="7379C830" w14:textId="77777777" w:rsidTr="006532A0">
        <w:tc>
          <w:tcPr>
            <w:tcW w:w="4624" w:type="dxa"/>
          </w:tcPr>
          <w:p w14:paraId="2065F4AC" w14:textId="77777777" w:rsidR="00FD5BFC" w:rsidRDefault="000641AF" w:rsidP="00490396">
            <w:pPr>
              <w:rPr>
                <w:rFonts w:cstheme="minorHAnsi"/>
                <w:sz w:val="24"/>
                <w:szCs w:val="24"/>
              </w:rPr>
            </w:pPr>
            <w:r>
              <w:rPr>
                <w:rFonts w:cstheme="minorHAnsi"/>
                <w:sz w:val="24"/>
                <w:szCs w:val="24"/>
              </w:rPr>
              <w:t>Zdravotné poisťovne</w:t>
            </w:r>
          </w:p>
        </w:tc>
        <w:tc>
          <w:tcPr>
            <w:tcW w:w="4664" w:type="dxa"/>
          </w:tcPr>
          <w:p w14:paraId="026839B0" w14:textId="77777777" w:rsidR="00FD5BFC" w:rsidRDefault="000641AF" w:rsidP="00490396">
            <w:pPr>
              <w:rPr>
                <w:rFonts w:cstheme="minorHAnsi"/>
                <w:sz w:val="24"/>
                <w:szCs w:val="24"/>
              </w:rPr>
            </w:pPr>
            <w:r>
              <w:rPr>
                <w:rFonts w:cstheme="minorHAnsi"/>
                <w:sz w:val="24"/>
                <w:szCs w:val="24"/>
              </w:rPr>
              <w:t>Zákon č. 580/2004 Z. z. o zdravotnom poistení o zmene a doplnení zákona č. 95/2002 Z. z. o poisťovníctve a o zmene a doplnení niektorých zákonov v znení neskorších predpisov</w:t>
            </w:r>
          </w:p>
        </w:tc>
      </w:tr>
      <w:tr w:rsidR="00FD5BFC" w14:paraId="5D0C7D5C" w14:textId="77777777" w:rsidTr="006532A0">
        <w:tc>
          <w:tcPr>
            <w:tcW w:w="4624" w:type="dxa"/>
          </w:tcPr>
          <w:p w14:paraId="2201BC92" w14:textId="77777777" w:rsidR="00FD5BFC" w:rsidRDefault="000641AF" w:rsidP="00490396">
            <w:pPr>
              <w:rPr>
                <w:rFonts w:cstheme="minorHAnsi"/>
                <w:sz w:val="24"/>
                <w:szCs w:val="24"/>
              </w:rPr>
            </w:pPr>
            <w:r>
              <w:rPr>
                <w:rFonts w:cstheme="minorHAnsi"/>
                <w:sz w:val="24"/>
                <w:szCs w:val="24"/>
              </w:rPr>
              <w:t>Doplnkové dôchodkové sporiteľne</w:t>
            </w:r>
          </w:p>
        </w:tc>
        <w:tc>
          <w:tcPr>
            <w:tcW w:w="4664" w:type="dxa"/>
          </w:tcPr>
          <w:p w14:paraId="37AC036F" w14:textId="77777777" w:rsidR="00FD5BFC" w:rsidRDefault="000641AF" w:rsidP="00490396">
            <w:pPr>
              <w:rPr>
                <w:rFonts w:cstheme="minorHAnsi"/>
                <w:sz w:val="24"/>
                <w:szCs w:val="24"/>
              </w:rPr>
            </w:pPr>
            <w:r>
              <w:rPr>
                <w:rFonts w:cstheme="minorHAnsi"/>
                <w:sz w:val="24"/>
                <w:szCs w:val="24"/>
              </w:rPr>
              <w:t>Zákon č. 650/2004 Z. z. o doplnkovom dôchodkovom sporení a o zmene a doplnení niektorých zákonov v znení neskorších predpisov</w:t>
            </w:r>
          </w:p>
        </w:tc>
      </w:tr>
      <w:tr w:rsidR="00FD5BFC" w14:paraId="7E43C069" w14:textId="77777777" w:rsidTr="006532A0">
        <w:tc>
          <w:tcPr>
            <w:tcW w:w="4624" w:type="dxa"/>
          </w:tcPr>
          <w:p w14:paraId="43320990" w14:textId="77777777" w:rsidR="00FD5BFC" w:rsidRDefault="000641AF" w:rsidP="00490396">
            <w:pPr>
              <w:rPr>
                <w:rFonts w:cstheme="minorHAnsi"/>
                <w:sz w:val="24"/>
                <w:szCs w:val="24"/>
              </w:rPr>
            </w:pPr>
            <w:r>
              <w:rPr>
                <w:rFonts w:cstheme="minorHAnsi"/>
                <w:sz w:val="24"/>
                <w:szCs w:val="24"/>
              </w:rPr>
              <w:t>Dôchodkové správcovské spoločnosti</w:t>
            </w:r>
          </w:p>
        </w:tc>
        <w:tc>
          <w:tcPr>
            <w:tcW w:w="4664" w:type="dxa"/>
          </w:tcPr>
          <w:p w14:paraId="71A5BCAA" w14:textId="77777777" w:rsidR="00FD5BFC" w:rsidRDefault="000641AF" w:rsidP="00490396">
            <w:pPr>
              <w:rPr>
                <w:rFonts w:cstheme="minorHAnsi"/>
                <w:sz w:val="24"/>
                <w:szCs w:val="24"/>
              </w:rPr>
            </w:pPr>
            <w:r>
              <w:rPr>
                <w:rFonts w:cstheme="minorHAnsi"/>
                <w:sz w:val="24"/>
                <w:szCs w:val="24"/>
              </w:rPr>
              <w:t>Zákon č. 461/2003 Z. z. o sociálnom poistení v znení neskorších predpisov, Zákon č. 43/2004 Z. z. o starobnom dôchodkovom sporení a o zmene a doplnení niektorých zákonov v znení neskorších predpisov</w:t>
            </w:r>
          </w:p>
        </w:tc>
      </w:tr>
      <w:tr w:rsidR="00FD5BFC" w14:paraId="6C246429" w14:textId="77777777" w:rsidTr="006532A0">
        <w:tc>
          <w:tcPr>
            <w:tcW w:w="4624" w:type="dxa"/>
          </w:tcPr>
          <w:p w14:paraId="083989B0" w14:textId="77777777" w:rsidR="00FD5BFC" w:rsidRDefault="000641AF" w:rsidP="00490396">
            <w:pPr>
              <w:rPr>
                <w:rFonts w:cstheme="minorHAnsi"/>
                <w:sz w:val="24"/>
                <w:szCs w:val="24"/>
              </w:rPr>
            </w:pPr>
            <w:r>
              <w:rPr>
                <w:rFonts w:cstheme="minorHAnsi"/>
                <w:sz w:val="24"/>
                <w:szCs w:val="24"/>
              </w:rPr>
              <w:t>Ústredie práce, sociálnych vecí a rodiny</w:t>
            </w:r>
          </w:p>
        </w:tc>
        <w:tc>
          <w:tcPr>
            <w:tcW w:w="4664" w:type="dxa"/>
          </w:tcPr>
          <w:p w14:paraId="2263DD10" w14:textId="77777777" w:rsidR="00FD5BFC" w:rsidRDefault="000641AF" w:rsidP="00490396">
            <w:pPr>
              <w:rPr>
                <w:rFonts w:cstheme="minorHAnsi"/>
                <w:sz w:val="24"/>
                <w:szCs w:val="24"/>
              </w:rPr>
            </w:pPr>
            <w:r>
              <w:rPr>
                <w:rFonts w:cstheme="minorHAnsi"/>
                <w:sz w:val="24"/>
                <w:szCs w:val="24"/>
              </w:rPr>
              <w:t>Zákon č. 5/2004 Z. z. o službách zamestnanosti a o zmene a doplnení niektorých zákonov v znení neskorších predpisov, Zákon č. 53/2003 Z. z. o orgánoch štátnej správy v oblasti sociálnych vecí, rodiny a služieb zamestnanosti a o zmene a doplnení niektorých zákonov</w:t>
            </w:r>
          </w:p>
        </w:tc>
      </w:tr>
      <w:tr w:rsidR="00FD5BFC" w14:paraId="2D21ABFD" w14:textId="77777777" w:rsidTr="006532A0">
        <w:tc>
          <w:tcPr>
            <w:tcW w:w="4624" w:type="dxa"/>
          </w:tcPr>
          <w:p w14:paraId="4B235F52" w14:textId="77777777" w:rsidR="00FD5BFC" w:rsidRDefault="000641AF" w:rsidP="00490396">
            <w:pPr>
              <w:rPr>
                <w:rFonts w:cstheme="minorHAnsi"/>
                <w:sz w:val="24"/>
                <w:szCs w:val="24"/>
              </w:rPr>
            </w:pPr>
            <w:r>
              <w:rPr>
                <w:rFonts w:cstheme="minorHAnsi"/>
                <w:sz w:val="24"/>
                <w:szCs w:val="24"/>
              </w:rPr>
              <w:t>Zástupcovia zamestnancov</w:t>
            </w:r>
          </w:p>
        </w:tc>
        <w:tc>
          <w:tcPr>
            <w:tcW w:w="4664" w:type="dxa"/>
          </w:tcPr>
          <w:p w14:paraId="270CB252" w14:textId="77777777" w:rsidR="00FD5BFC" w:rsidRDefault="000641AF" w:rsidP="00490396">
            <w:pPr>
              <w:rPr>
                <w:rFonts w:cstheme="minorHAnsi"/>
                <w:sz w:val="24"/>
                <w:szCs w:val="24"/>
              </w:rPr>
            </w:pPr>
            <w:r>
              <w:rPr>
                <w:rFonts w:cstheme="minorHAnsi"/>
                <w:sz w:val="24"/>
                <w:szCs w:val="24"/>
              </w:rPr>
              <w:t>Zákon č. 311/2001 Z. z. Zákonník práce</w:t>
            </w:r>
          </w:p>
        </w:tc>
      </w:tr>
      <w:tr w:rsidR="00FD5BFC" w14:paraId="5F565CB3" w14:textId="77777777" w:rsidTr="006532A0">
        <w:tc>
          <w:tcPr>
            <w:tcW w:w="4624" w:type="dxa"/>
          </w:tcPr>
          <w:p w14:paraId="7FCFC539" w14:textId="77777777" w:rsidR="00FD5BFC" w:rsidRDefault="000641AF" w:rsidP="00490396">
            <w:pPr>
              <w:rPr>
                <w:rFonts w:cstheme="minorHAnsi"/>
                <w:sz w:val="24"/>
                <w:szCs w:val="24"/>
              </w:rPr>
            </w:pPr>
            <w:r>
              <w:rPr>
                <w:rFonts w:cstheme="minorHAnsi"/>
                <w:sz w:val="24"/>
                <w:szCs w:val="24"/>
              </w:rPr>
              <w:t>Exekútor</w:t>
            </w:r>
          </w:p>
        </w:tc>
        <w:tc>
          <w:tcPr>
            <w:tcW w:w="4664" w:type="dxa"/>
          </w:tcPr>
          <w:p w14:paraId="60CE2460" w14:textId="77777777" w:rsidR="00FD5BFC" w:rsidRDefault="000641AF" w:rsidP="00490396">
            <w:pPr>
              <w:rPr>
                <w:rFonts w:cstheme="minorHAnsi"/>
                <w:sz w:val="24"/>
                <w:szCs w:val="24"/>
              </w:rPr>
            </w:pPr>
            <w:r>
              <w:rPr>
                <w:rFonts w:cstheme="minorHAnsi"/>
                <w:sz w:val="24"/>
                <w:szCs w:val="24"/>
              </w:rPr>
              <w:t>Zákon č. 233/1995 Z. z. o súdnych exekútoroch a exekučnej činnosti (Exekučný poriadok ) a o zmene a doplnení niektorých zákonov v znení neskorších predpisov</w:t>
            </w:r>
          </w:p>
        </w:tc>
      </w:tr>
      <w:tr w:rsidR="00FD5BFC" w14:paraId="4C72E79E" w14:textId="77777777" w:rsidTr="006532A0">
        <w:tc>
          <w:tcPr>
            <w:tcW w:w="4624" w:type="dxa"/>
          </w:tcPr>
          <w:p w14:paraId="0F2F3977" w14:textId="77777777" w:rsidR="00FD5BFC" w:rsidRDefault="000641AF" w:rsidP="00490396">
            <w:pPr>
              <w:rPr>
                <w:rFonts w:cstheme="minorHAnsi"/>
                <w:sz w:val="24"/>
                <w:szCs w:val="24"/>
              </w:rPr>
            </w:pPr>
            <w:r>
              <w:rPr>
                <w:rFonts w:cstheme="minorHAnsi"/>
                <w:sz w:val="24"/>
                <w:szCs w:val="24"/>
              </w:rPr>
              <w:t xml:space="preserve">Orgány štátnej správy a verejnej moci na výkon kontroly a dozoru  (napr. inšpektorát </w:t>
            </w:r>
            <w:r>
              <w:rPr>
                <w:rFonts w:cstheme="minorHAnsi"/>
                <w:sz w:val="24"/>
                <w:szCs w:val="24"/>
              </w:rPr>
              <w:lastRenderedPageBreak/>
              <w:t>práce)</w:t>
            </w:r>
          </w:p>
        </w:tc>
        <w:tc>
          <w:tcPr>
            <w:tcW w:w="4664" w:type="dxa"/>
          </w:tcPr>
          <w:p w14:paraId="21BC3611" w14:textId="77777777" w:rsidR="00FD5BFC" w:rsidRDefault="000641AF" w:rsidP="00490396">
            <w:pPr>
              <w:rPr>
                <w:rFonts w:cstheme="minorHAnsi"/>
                <w:sz w:val="24"/>
                <w:szCs w:val="24"/>
              </w:rPr>
            </w:pPr>
            <w:r>
              <w:rPr>
                <w:rFonts w:cstheme="minorHAnsi"/>
                <w:sz w:val="24"/>
                <w:szCs w:val="24"/>
              </w:rPr>
              <w:lastRenderedPageBreak/>
              <w:t xml:space="preserve">Zákon č. 311/2001 Z. z. Zákonník práce,  Zákon 125/2006 Z. z. o inšpekcii práce a o </w:t>
            </w:r>
            <w:r>
              <w:rPr>
                <w:rFonts w:cstheme="minorHAnsi"/>
                <w:sz w:val="24"/>
                <w:szCs w:val="24"/>
              </w:rPr>
              <w:lastRenderedPageBreak/>
              <w:t>zmene a doplnení zákona č. 82/2005 Z. z. o nelegálnej práci a nelegálnom zamestnávaní a o zmene a doplnení niektorých v znení neskorších predpisov, Zákon č. 355/2007 Z. z.</w:t>
            </w:r>
          </w:p>
        </w:tc>
      </w:tr>
      <w:tr w:rsidR="00FD5BFC" w14:paraId="4CE0B2FB" w14:textId="77777777" w:rsidTr="006532A0">
        <w:tc>
          <w:tcPr>
            <w:tcW w:w="4624" w:type="dxa"/>
          </w:tcPr>
          <w:p w14:paraId="6F2C7023" w14:textId="77777777" w:rsidR="00FD5BFC" w:rsidRDefault="000641AF" w:rsidP="00C32D3E">
            <w:pPr>
              <w:rPr>
                <w:rFonts w:cstheme="minorHAnsi"/>
                <w:sz w:val="24"/>
                <w:szCs w:val="24"/>
              </w:rPr>
            </w:pPr>
            <w:r>
              <w:rPr>
                <w:rFonts w:cstheme="minorHAnsi"/>
                <w:sz w:val="24"/>
                <w:szCs w:val="24"/>
              </w:rPr>
              <w:lastRenderedPageBreak/>
              <w:t xml:space="preserve">BOZP </w:t>
            </w:r>
          </w:p>
        </w:tc>
        <w:tc>
          <w:tcPr>
            <w:tcW w:w="4664" w:type="dxa"/>
          </w:tcPr>
          <w:p w14:paraId="16D6E375" w14:textId="77777777" w:rsidR="00FD5BFC" w:rsidRDefault="000641AF" w:rsidP="00490396">
            <w:pPr>
              <w:rPr>
                <w:rFonts w:cstheme="minorHAnsi"/>
                <w:sz w:val="24"/>
                <w:szCs w:val="24"/>
              </w:rPr>
            </w:pPr>
            <w:r>
              <w:rPr>
                <w:rFonts w:cstheme="minorHAnsi"/>
                <w:sz w:val="24"/>
                <w:szCs w:val="24"/>
              </w:rPr>
              <w:t xml:space="preserve">Zákon č. 124/2006 </w:t>
            </w:r>
            <w:proofErr w:type="spellStart"/>
            <w:r>
              <w:rPr>
                <w:rFonts w:cstheme="minorHAnsi"/>
                <w:sz w:val="24"/>
                <w:szCs w:val="24"/>
              </w:rPr>
              <w:t>Z.z</w:t>
            </w:r>
            <w:proofErr w:type="spellEnd"/>
            <w:r>
              <w:rPr>
                <w:rFonts w:cstheme="minorHAnsi"/>
                <w:sz w:val="24"/>
                <w:szCs w:val="24"/>
              </w:rPr>
              <w:t>. o bezpečnosti a ochrane zdravia pri práci a o zmene a  doplnení niektorých zákonov</w:t>
            </w:r>
          </w:p>
        </w:tc>
      </w:tr>
      <w:tr w:rsidR="00FD5BFC" w14:paraId="2B45D281" w14:textId="77777777" w:rsidTr="006532A0">
        <w:tc>
          <w:tcPr>
            <w:tcW w:w="4624" w:type="dxa"/>
          </w:tcPr>
          <w:p w14:paraId="633F18DB" w14:textId="77777777" w:rsidR="00FD5BFC" w:rsidRDefault="000641AF" w:rsidP="00C32D3E">
            <w:pPr>
              <w:rPr>
                <w:rFonts w:cstheme="minorHAnsi"/>
                <w:sz w:val="24"/>
                <w:szCs w:val="24"/>
              </w:rPr>
            </w:pPr>
            <w:r>
              <w:rPr>
                <w:rFonts w:cstheme="minorHAnsi"/>
                <w:sz w:val="24"/>
                <w:szCs w:val="24"/>
              </w:rPr>
              <w:t xml:space="preserve">PZS </w:t>
            </w:r>
          </w:p>
        </w:tc>
        <w:tc>
          <w:tcPr>
            <w:tcW w:w="4664" w:type="dxa"/>
          </w:tcPr>
          <w:p w14:paraId="06A962F4" w14:textId="77777777" w:rsidR="00FD5BFC" w:rsidRDefault="000641AF" w:rsidP="00490396">
            <w:pPr>
              <w:rPr>
                <w:rFonts w:cstheme="minorHAnsi"/>
                <w:sz w:val="24"/>
                <w:szCs w:val="24"/>
              </w:rPr>
            </w:pPr>
            <w:r>
              <w:rPr>
                <w:rFonts w:cstheme="minorHAnsi"/>
                <w:sz w:val="24"/>
                <w:szCs w:val="24"/>
              </w:rPr>
              <w:t xml:space="preserve">Zákon č. 204/2014 </w:t>
            </w:r>
            <w:proofErr w:type="spellStart"/>
            <w:r>
              <w:rPr>
                <w:rFonts w:cstheme="minorHAnsi"/>
                <w:sz w:val="24"/>
                <w:szCs w:val="24"/>
              </w:rPr>
              <w:t>Z.z</w:t>
            </w:r>
            <w:proofErr w:type="spellEnd"/>
            <w:r>
              <w:rPr>
                <w:rFonts w:cstheme="minorHAnsi"/>
                <w:sz w:val="24"/>
                <w:szCs w:val="24"/>
              </w:rPr>
              <w:t xml:space="preserve">. ktorým sa mení a dopĺňa zákon č. 355/2007 </w:t>
            </w:r>
            <w:proofErr w:type="spellStart"/>
            <w:r>
              <w:rPr>
                <w:rFonts w:cstheme="minorHAnsi"/>
                <w:sz w:val="24"/>
                <w:szCs w:val="24"/>
              </w:rPr>
              <w:t>Z.z</w:t>
            </w:r>
            <w:proofErr w:type="spellEnd"/>
            <w:r>
              <w:rPr>
                <w:rFonts w:cstheme="minorHAnsi"/>
                <w:sz w:val="24"/>
                <w:szCs w:val="24"/>
              </w:rPr>
              <w:t>. o ochrane, podpore a rozvoji verejného zdravia a o zmene a doplnení niektorých zákonov v znení neskorších predpisov</w:t>
            </w:r>
          </w:p>
        </w:tc>
      </w:tr>
      <w:tr w:rsidR="00FD5BFC" w14:paraId="3F9772C2" w14:textId="77777777" w:rsidTr="006532A0">
        <w:tc>
          <w:tcPr>
            <w:tcW w:w="4624" w:type="dxa"/>
          </w:tcPr>
          <w:p w14:paraId="30A96A9E" w14:textId="77777777" w:rsidR="00FD5BFC" w:rsidRDefault="000641AF" w:rsidP="00C32D3E">
            <w:pPr>
              <w:rPr>
                <w:rFonts w:cstheme="minorHAnsi"/>
                <w:sz w:val="24"/>
                <w:szCs w:val="24"/>
              </w:rPr>
            </w:pPr>
            <w:r>
              <w:rPr>
                <w:rFonts w:cstheme="minorHAnsi"/>
                <w:sz w:val="24"/>
                <w:szCs w:val="24"/>
              </w:rPr>
              <w:t xml:space="preserve">PO </w:t>
            </w:r>
          </w:p>
        </w:tc>
        <w:tc>
          <w:tcPr>
            <w:tcW w:w="4664" w:type="dxa"/>
          </w:tcPr>
          <w:p w14:paraId="6E6BFB60" w14:textId="77777777" w:rsidR="00FD5BFC" w:rsidRDefault="000641AF" w:rsidP="00490396">
            <w:pPr>
              <w:rPr>
                <w:rFonts w:cstheme="minorHAnsi"/>
                <w:sz w:val="24"/>
                <w:szCs w:val="24"/>
              </w:rPr>
            </w:pPr>
            <w:r>
              <w:rPr>
                <w:rFonts w:cstheme="minorHAnsi"/>
                <w:sz w:val="24"/>
                <w:szCs w:val="24"/>
              </w:rPr>
              <w:t>Zákon č. 314/2001 Z. z. Zákon o ochrane pred požiarmi</w:t>
            </w:r>
          </w:p>
        </w:tc>
      </w:tr>
      <w:tr w:rsidR="00FD5BFC" w14:paraId="606A2B20" w14:textId="77777777" w:rsidTr="006532A0">
        <w:tc>
          <w:tcPr>
            <w:tcW w:w="4624" w:type="dxa"/>
            <w:shd w:val="clear" w:color="auto" w:fill="D9D9D9" w:themeFill="background1" w:themeFillShade="D9"/>
          </w:tcPr>
          <w:p w14:paraId="301A5112" w14:textId="77777777" w:rsidR="00FD5BFC" w:rsidRDefault="00CD57BA" w:rsidP="00490396">
            <w:pPr>
              <w:rPr>
                <w:rFonts w:cstheme="minorHAnsi"/>
                <w:sz w:val="24"/>
                <w:szCs w:val="24"/>
              </w:rPr>
            </w:pPr>
            <w:r>
              <w:rPr>
                <w:rFonts w:cstheme="minorHAnsi"/>
                <w:sz w:val="24"/>
                <w:szCs w:val="24"/>
              </w:rPr>
              <w:t>PRÍJEMCOVIA</w:t>
            </w:r>
          </w:p>
        </w:tc>
        <w:tc>
          <w:tcPr>
            <w:tcW w:w="4664" w:type="dxa"/>
            <w:shd w:val="clear" w:color="auto" w:fill="D9D9D9" w:themeFill="background1" w:themeFillShade="D9"/>
          </w:tcPr>
          <w:p w14:paraId="7CA4FC26" w14:textId="77777777" w:rsidR="00FD5BFC" w:rsidRDefault="000641AF" w:rsidP="00490396">
            <w:pPr>
              <w:rPr>
                <w:rFonts w:cstheme="minorHAnsi"/>
                <w:sz w:val="24"/>
                <w:szCs w:val="24"/>
              </w:rPr>
            </w:pPr>
            <w:r>
              <w:rPr>
                <w:rFonts w:cstheme="minorHAnsi"/>
                <w:sz w:val="24"/>
                <w:szCs w:val="24"/>
              </w:rPr>
              <w:t>Právny základ</w:t>
            </w:r>
          </w:p>
        </w:tc>
      </w:tr>
      <w:tr w:rsidR="00FD5BFC" w14:paraId="1B7F786F" w14:textId="77777777" w:rsidTr="006532A0">
        <w:tc>
          <w:tcPr>
            <w:tcW w:w="4624" w:type="dxa"/>
            <w:shd w:val="clear" w:color="auto" w:fill="D9D9D9" w:themeFill="background1" w:themeFillShade="D9"/>
          </w:tcPr>
          <w:p w14:paraId="64054510" w14:textId="77777777" w:rsidR="00FD5BFC" w:rsidRDefault="00CD57BA" w:rsidP="00490396">
            <w:pPr>
              <w:rPr>
                <w:rFonts w:cstheme="minorHAnsi"/>
                <w:sz w:val="24"/>
                <w:szCs w:val="24"/>
              </w:rPr>
            </w:pPr>
            <w:r>
              <w:rPr>
                <w:rFonts w:cstheme="minorHAnsi"/>
                <w:sz w:val="24"/>
                <w:szCs w:val="24"/>
              </w:rPr>
              <w:t>SPROSTREDKOVATELIA</w:t>
            </w:r>
          </w:p>
        </w:tc>
        <w:tc>
          <w:tcPr>
            <w:tcW w:w="4664" w:type="dxa"/>
            <w:shd w:val="clear" w:color="auto" w:fill="D9D9D9" w:themeFill="background1" w:themeFillShade="D9"/>
          </w:tcPr>
          <w:p w14:paraId="393759DE" w14:textId="77777777" w:rsidR="00FD5BFC" w:rsidRDefault="000641AF" w:rsidP="00490396">
            <w:pPr>
              <w:rPr>
                <w:rFonts w:cstheme="minorHAnsi"/>
                <w:sz w:val="24"/>
                <w:szCs w:val="24"/>
              </w:rPr>
            </w:pPr>
            <w:r>
              <w:rPr>
                <w:rFonts w:cstheme="minorHAnsi"/>
                <w:sz w:val="24"/>
                <w:szCs w:val="24"/>
              </w:rPr>
              <w:t>Právny základ</w:t>
            </w:r>
          </w:p>
        </w:tc>
      </w:tr>
      <w:tr w:rsidR="00FD5BFC" w14:paraId="5797D26C" w14:textId="77777777" w:rsidTr="006532A0">
        <w:tc>
          <w:tcPr>
            <w:tcW w:w="4624" w:type="dxa"/>
            <w:shd w:val="clear" w:color="auto" w:fill="auto"/>
          </w:tcPr>
          <w:p w14:paraId="043C0B8D" w14:textId="77777777" w:rsidR="001E7485" w:rsidRDefault="001E7485">
            <w:pPr>
              <w:rPr>
                <w:rFonts w:cstheme="minorHAnsi"/>
              </w:rPr>
            </w:pPr>
          </w:p>
        </w:tc>
        <w:tc>
          <w:tcPr>
            <w:tcW w:w="4664" w:type="dxa"/>
            <w:shd w:val="clear" w:color="auto" w:fill="auto"/>
          </w:tcPr>
          <w:p w14:paraId="0E93CFCE" w14:textId="77777777" w:rsidR="00FD5BFC" w:rsidRDefault="00050B49" w:rsidP="00490396">
            <w:pPr>
              <w:rPr>
                <w:rFonts w:cstheme="minorHAnsi"/>
                <w:sz w:val="24"/>
                <w:szCs w:val="24"/>
              </w:rPr>
            </w:pPr>
            <w:r>
              <w:rPr>
                <w:rFonts w:cstheme="minorHAnsi"/>
                <w:sz w:val="24"/>
                <w:szCs w:val="24"/>
              </w:rPr>
              <w:t>Zmluva o spracovaní osobných údajov</w:t>
            </w:r>
          </w:p>
        </w:tc>
      </w:tr>
      <w:tr w:rsidR="00FD5BFC" w14:paraId="406569A6" w14:textId="77777777" w:rsidTr="006532A0">
        <w:tc>
          <w:tcPr>
            <w:tcW w:w="4624" w:type="dxa"/>
            <w:shd w:val="clear" w:color="auto" w:fill="D9D9D9" w:themeFill="background1" w:themeFillShade="D9"/>
          </w:tcPr>
          <w:p w14:paraId="76706919" w14:textId="77777777" w:rsidR="00FD5BFC" w:rsidRDefault="00050B49" w:rsidP="00050B49">
            <w:pPr>
              <w:rPr>
                <w:rFonts w:cstheme="minorHAnsi"/>
                <w:sz w:val="24"/>
                <w:szCs w:val="24"/>
              </w:rPr>
            </w:pPr>
            <w:r>
              <w:rPr>
                <w:rFonts w:cstheme="minorHAnsi"/>
                <w:sz w:val="24"/>
                <w:szCs w:val="24"/>
              </w:rPr>
              <w:t>ZVEREJŇOVANIE</w:t>
            </w:r>
          </w:p>
        </w:tc>
        <w:tc>
          <w:tcPr>
            <w:tcW w:w="4664" w:type="dxa"/>
            <w:shd w:val="clear" w:color="auto" w:fill="D9D9D9" w:themeFill="background1" w:themeFillShade="D9"/>
          </w:tcPr>
          <w:p w14:paraId="517CEB8D" w14:textId="77777777" w:rsidR="00FD5BFC" w:rsidRDefault="00FD5BFC" w:rsidP="00490396">
            <w:pPr>
              <w:rPr>
                <w:rFonts w:cstheme="minorHAnsi"/>
                <w:sz w:val="24"/>
                <w:szCs w:val="24"/>
              </w:rPr>
            </w:pPr>
          </w:p>
        </w:tc>
      </w:tr>
      <w:tr w:rsidR="00FD5BFC" w14:paraId="6FB5A816" w14:textId="77777777" w:rsidTr="006532A0">
        <w:tc>
          <w:tcPr>
            <w:tcW w:w="4624" w:type="dxa"/>
            <w:shd w:val="clear" w:color="auto" w:fill="D9D9D9" w:themeFill="background1" w:themeFillShade="D9"/>
          </w:tcPr>
          <w:p w14:paraId="0D92CE97" w14:textId="77777777" w:rsidR="00FD5BFC" w:rsidRDefault="00050B49" w:rsidP="00490396">
            <w:pPr>
              <w:rPr>
                <w:rFonts w:cstheme="minorHAnsi"/>
                <w:sz w:val="24"/>
                <w:szCs w:val="24"/>
              </w:rPr>
            </w:pPr>
            <w:r>
              <w:rPr>
                <w:rFonts w:cstheme="minorHAnsi"/>
                <w:sz w:val="24"/>
                <w:szCs w:val="24"/>
              </w:rPr>
              <w:t>PRENOS OSOBNÝCH ÚDAJOV</w:t>
            </w:r>
          </w:p>
        </w:tc>
        <w:tc>
          <w:tcPr>
            <w:tcW w:w="4664" w:type="dxa"/>
            <w:shd w:val="clear" w:color="auto" w:fill="D9D9D9" w:themeFill="background1" w:themeFillShade="D9"/>
          </w:tcPr>
          <w:p w14:paraId="540C1CB2" w14:textId="77777777" w:rsidR="00FD5BFC" w:rsidRDefault="00050B49" w:rsidP="00490396">
            <w:pPr>
              <w:rPr>
                <w:rFonts w:cstheme="minorHAnsi"/>
                <w:sz w:val="24"/>
                <w:szCs w:val="24"/>
              </w:rPr>
            </w:pPr>
            <w:r>
              <w:rPr>
                <w:rFonts w:cstheme="minorHAnsi"/>
                <w:sz w:val="24"/>
                <w:szCs w:val="24"/>
              </w:rPr>
              <w:t>Právny základ</w:t>
            </w:r>
          </w:p>
        </w:tc>
      </w:tr>
    </w:tbl>
    <w:p w14:paraId="26FE4283" w14:textId="77777777" w:rsidR="00FD5BFC" w:rsidRDefault="00FD5BFC" w:rsidP="000641AF">
      <w:pPr>
        <w:spacing w:after="0" w:line="240" w:lineRule="auto"/>
        <w:rPr>
          <w:rFonts w:cstheme="minorHAnsi"/>
          <w:sz w:val="24"/>
          <w:szCs w:val="24"/>
        </w:rPr>
      </w:pPr>
    </w:p>
    <w:p w14:paraId="034A7270" w14:textId="77777777" w:rsidR="00FD5BFC" w:rsidRDefault="00FD5BFC" w:rsidP="000641AF">
      <w:pPr>
        <w:spacing w:after="0" w:line="240" w:lineRule="auto"/>
        <w:rPr>
          <w:rFonts w:cstheme="minorHAnsi"/>
          <w:sz w:val="24"/>
          <w:szCs w:val="24"/>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78"/>
      </w:tblGrid>
      <w:tr w:rsidR="00FD5BFC" w14:paraId="6C0E6A9D" w14:textId="77777777" w:rsidTr="006532A0">
        <w:tc>
          <w:tcPr>
            <w:tcW w:w="9322" w:type="dxa"/>
            <w:gridSpan w:val="2"/>
            <w:shd w:val="clear" w:color="auto" w:fill="DAEEF3" w:themeFill="accent5" w:themeFillTint="33"/>
          </w:tcPr>
          <w:p w14:paraId="5A14D3CE" w14:textId="77777777" w:rsidR="00FD5BFC" w:rsidRDefault="000641AF" w:rsidP="00A63D56">
            <w:pPr>
              <w:rPr>
                <w:rFonts w:cstheme="minorHAnsi"/>
                <w:b/>
                <w:sz w:val="24"/>
                <w:szCs w:val="24"/>
              </w:rPr>
            </w:pPr>
            <w:r>
              <w:rPr>
                <w:rFonts w:cstheme="minorHAnsi"/>
                <w:b/>
                <w:sz w:val="24"/>
                <w:szCs w:val="24"/>
              </w:rPr>
              <w:t xml:space="preserve">V. </w:t>
            </w:r>
            <w:r>
              <w:rPr>
                <w:rStyle w:val="ra"/>
                <w:rFonts w:cstheme="minorHAnsi"/>
                <w:b/>
              </w:rPr>
              <w:t>DOBA UCHOVÁVANIA OSOBNÝCH ÚDAJOV</w:t>
            </w:r>
          </w:p>
        </w:tc>
      </w:tr>
      <w:tr w:rsidR="00FD5BFC" w14:paraId="44C4DBE4" w14:textId="77777777" w:rsidTr="006532A0">
        <w:trPr>
          <w:trHeight w:val="20"/>
        </w:trPr>
        <w:tc>
          <w:tcPr>
            <w:tcW w:w="4644" w:type="dxa"/>
          </w:tcPr>
          <w:p w14:paraId="001D05A5" w14:textId="77777777" w:rsidR="00FD5BFC" w:rsidRDefault="000641AF" w:rsidP="00490396">
            <w:pPr>
              <w:rPr>
                <w:rFonts w:cstheme="minorHAnsi"/>
                <w:b/>
                <w:bCs/>
                <w:sz w:val="24"/>
                <w:szCs w:val="24"/>
              </w:rPr>
            </w:pPr>
            <w:r>
              <w:rPr>
                <w:rFonts w:cstheme="minorHAnsi"/>
              </w:rPr>
              <w:t>Mzdové listy</w:t>
            </w:r>
          </w:p>
        </w:tc>
        <w:tc>
          <w:tcPr>
            <w:tcW w:w="4678" w:type="dxa"/>
          </w:tcPr>
          <w:p w14:paraId="746E411D" w14:textId="77777777" w:rsidR="00FD5BFC" w:rsidRDefault="000641AF" w:rsidP="00490396">
            <w:pPr>
              <w:rPr>
                <w:rFonts w:cstheme="minorHAnsi"/>
                <w:color w:val="0070C0"/>
                <w:sz w:val="24"/>
                <w:szCs w:val="24"/>
              </w:rPr>
            </w:pPr>
            <w:r>
              <w:rPr>
                <w:rFonts w:cstheme="minorHAnsi"/>
              </w:rPr>
              <w:t>50 rokov</w:t>
            </w:r>
          </w:p>
        </w:tc>
      </w:tr>
      <w:tr w:rsidR="00FD5BFC" w14:paraId="37C00558" w14:textId="77777777" w:rsidTr="006532A0">
        <w:trPr>
          <w:trHeight w:val="20"/>
        </w:trPr>
        <w:tc>
          <w:tcPr>
            <w:tcW w:w="4644" w:type="dxa"/>
          </w:tcPr>
          <w:p w14:paraId="4F348056" w14:textId="77777777" w:rsidR="00FD5BFC" w:rsidRDefault="000641AF" w:rsidP="00490396">
            <w:pPr>
              <w:rPr>
                <w:rFonts w:cstheme="minorHAnsi"/>
                <w:b/>
                <w:bCs/>
                <w:sz w:val="24"/>
                <w:szCs w:val="24"/>
              </w:rPr>
            </w:pPr>
            <w:r>
              <w:rPr>
                <w:rFonts w:cstheme="minorHAnsi"/>
              </w:rPr>
              <w:t>Výplatné listiny</w:t>
            </w:r>
          </w:p>
        </w:tc>
        <w:tc>
          <w:tcPr>
            <w:tcW w:w="4678" w:type="dxa"/>
          </w:tcPr>
          <w:p w14:paraId="2C2C3A29" w14:textId="77777777" w:rsidR="00FD5BFC" w:rsidRDefault="000641AF" w:rsidP="00490396">
            <w:pPr>
              <w:rPr>
                <w:rFonts w:cstheme="minorHAnsi"/>
                <w:color w:val="0070C0"/>
                <w:sz w:val="24"/>
                <w:szCs w:val="24"/>
              </w:rPr>
            </w:pPr>
            <w:r>
              <w:rPr>
                <w:rFonts w:cstheme="minorHAnsi"/>
              </w:rPr>
              <w:t>10 rokov</w:t>
            </w:r>
          </w:p>
        </w:tc>
      </w:tr>
      <w:tr w:rsidR="00FD5BFC" w14:paraId="1FA4D074" w14:textId="77777777" w:rsidTr="006532A0">
        <w:trPr>
          <w:trHeight w:val="20"/>
        </w:trPr>
        <w:tc>
          <w:tcPr>
            <w:tcW w:w="4644" w:type="dxa"/>
          </w:tcPr>
          <w:p w14:paraId="5C99E1A0" w14:textId="77777777" w:rsidR="00FD5BFC" w:rsidRDefault="000641AF" w:rsidP="00490396">
            <w:pPr>
              <w:rPr>
                <w:rFonts w:cstheme="minorHAnsi"/>
                <w:b/>
                <w:bCs/>
                <w:sz w:val="24"/>
                <w:szCs w:val="24"/>
              </w:rPr>
            </w:pPr>
            <w:r>
              <w:rPr>
                <w:rFonts w:cstheme="minorHAnsi"/>
              </w:rPr>
              <w:t>Rodinné prídavky a materské príspevky</w:t>
            </w:r>
          </w:p>
        </w:tc>
        <w:tc>
          <w:tcPr>
            <w:tcW w:w="4678" w:type="dxa"/>
          </w:tcPr>
          <w:p w14:paraId="16719D1B" w14:textId="77777777" w:rsidR="00FD5BFC" w:rsidRDefault="000641AF" w:rsidP="00490396">
            <w:pPr>
              <w:rPr>
                <w:rFonts w:cstheme="minorHAnsi"/>
                <w:color w:val="0070C0"/>
                <w:sz w:val="24"/>
                <w:szCs w:val="24"/>
              </w:rPr>
            </w:pPr>
            <w:r>
              <w:rPr>
                <w:rFonts w:cstheme="minorHAnsi"/>
              </w:rPr>
              <w:t>5 rokov</w:t>
            </w:r>
          </w:p>
        </w:tc>
      </w:tr>
      <w:tr w:rsidR="00FD5BFC" w14:paraId="18875321" w14:textId="77777777" w:rsidTr="006532A0">
        <w:trPr>
          <w:trHeight w:val="20"/>
        </w:trPr>
        <w:tc>
          <w:tcPr>
            <w:tcW w:w="4644" w:type="dxa"/>
          </w:tcPr>
          <w:p w14:paraId="10DDBC19" w14:textId="77777777" w:rsidR="00FD5BFC" w:rsidRDefault="000641AF" w:rsidP="00490396">
            <w:pPr>
              <w:rPr>
                <w:rFonts w:cstheme="minorHAnsi"/>
                <w:b/>
                <w:bCs/>
                <w:sz w:val="24"/>
                <w:szCs w:val="24"/>
              </w:rPr>
            </w:pPr>
            <w:r>
              <w:rPr>
                <w:rFonts w:cstheme="minorHAnsi"/>
              </w:rPr>
              <w:t>Prehlásenia k dani zo mzdy</w:t>
            </w:r>
          </w:p>
        </w:tc>
        <w:tc>
          <w:tcPr>
            <w:tcW w:w="4678" w:type="dxa"/>
          </w:tcPr>
          <w:p w14:paraId="2585C946" w14:textId="77777777" w:rsidR="00FD5BFC" w:rsidRDefault="000641AF" w:rsidP="00490396">
            <w:pPr>
              <w:rPr>
                <w:rFonts w:cstheme="minorHAnsi"/>
                <w:color w:val="0070C0"/>
                <w:sz w:val="24"/>
                <w:szCs w:val="24"/>
              </w:rPr>
            </w:pPr>
            <w:r>
              <w:rPr>
                <w:rFonts w:cstheme="minorHAnsi"/>
              </w:rPr>
              <w:t>5 rokov</w:t>
            </w:r>
          </w:p>
        </w:tc>
      </w:tr>
      <w:tr w:rsidR="00FD5BFC" w14:paraId="4768B836" w14:textId="77777777" w:rsidTr="006532A0">
        <w:trPr>
          <w:trHeight w:val="20"/>
        </w:trPr>
        <w:tc>
          <w:tcPr>
            <w:tcW w:w="4644" w:type="dxa"/>
          </w:tcPr>
          <w:p w14:paraId="1A8CE485" w14:textId="77777777" w:rsidR="00FD5BFC" w:rsidRDefault="000641AF" w:rsidP="00490396">
            <w:pPr>
              <w:rPr>
                <w:rFonts w:cstheme="minorHAnsi"/>
                <w:b/>
                <w:bCs/>
                <w:sz w:val="24"/>
                <w:szCs w:val="24"/>
              </w:rPr>
            </w:pPr>
            <w:r>
              <w:rPr>
                <w:rFonts w:cstheme="minorHAnsi"/>
              </w:rPr>
              <w:t>Zrážky zo mzdy</w:t>
            </w:r>
          </w:p>
        </w:tc>
        <w:tc>
          <w:tcPr>
            <w:tcW w:w="4678" w:type="dxa"/>
          </w:tcPr>
          <w:p w14:paraId="2A277964" w14:textId="77777777" w:rsidR="00FD5BFC" w:rsidRDefault="000641AF" w:rsidP="00490396">
            <w:pPr>
              <w:rPr>
                <w:rFonts w:cstheme="minorHAnsi"/>
                <w:color w:val="0070C0"/>
                <w:sz w:val="24"/>
                <w:szCs w:val="24"/>
              </w:rPr>
            </w:pPr>
            <w:r>
              <w:rPr>
                <w:rFonts w:cstheme="minorHAnsi"/>
              </w:rPr>
              <w:t>5 rokov</w:t>
            </w:r>
          </w:p>
        </w:tc>
      </w:tr>
      <w:tr w:rsidR="00FD5BFC" w14:paraId="4FF88824" w14:textId="77777777" w:rsidTr="006532A0">
        <w:trPr>
          <w:trHeight w:val="20"/>
        </w:trPr>
        <w:tc>
          <w:tcPr>
            <w:tcW w:w="4644" w:type="dxa"/>
          </w:tcPr>
          <w:p w14:paraId="176FC304" w14:textId="77777777" w:rsidR="00FD5BFC" w:rsidRDefault="000641AF" w:rsidP="00490396">
            <w:pPr>
              <w:rPr>
                <w:rFonts w:cstheme="minorHAnsi"/>
                <w:b/>
                <w:bCs/>
                <w:sz w:val="24"/>
                <w:szCs w:val="24"/>
              </w:rPr>
            </w:pPr>
            <w:r>
              <w:rPr>
                <w:rFonts w:cstheme="minorHAnsi"/>
              </w:rPr>
              <w:t>Podklady k mzdám</w:t>
            </w:r>
          </w:p>
        </w:tc>
        <w:tc>
          <w:tcPr>
            <w:tcW w:w="4678" w:type="dxa"/>
          </w:tcPr>
          <w:p w14:paraId="35992A4C" w14:textId="77777777" w:rsidR="00FD5BFC" w:rsidRDefault="000641AF" w:rsidP="00490396">
            <w:pPr>
              <w:rPr>
                <w:rFonts w:cstheme="minorHAnsi"/>
                <w:color w:val="0070C0"/>
                <w:sz w:val="24"/>
                <w:szCs w:val="24"/>
              </w:rPr>
            </w:pPr>
            <w:r>
              <w:rPr>
                <w:rFonts w:cstheme="minorHAnsi"/>
              </w:rPr>
              <w:t>5 rokov</w:t>
            </w:r>
          </w:p>
        </w:tc>
      </w:tr>
      <w:tr w:rsidR="00FD5BFC" w14:paraId="77F6E85D" w14:textId="77777777" w:rsidTr="006532A0">
        <w:trPr>
          <w:trHeight w:val="20"/>
        </w:trPr>
        <w:tc>
          <w:tcPr>
            <w:tcW w:w="4644" w:type="dxa"/>
          </w:tcPr>
          <w:p w14:paraId="0C8BA173" w14:textId="77777777" w:rsidR="00FD5BFC" w:rsidRDefault="000641AF" w:rsidP="00490396">
            <w:pPr>
              <w:rPr>
                <w:rFonts w:cstheme="minorHAnsi"/>
                <w:b/>
                <w:bCs/>
                <w:sz w:val="24"/>
                <w:szCs w:val="24"/>
              </w:rPr>
            </w:pPr>
            <w:r>
              <w:rPr>
                <w:rFonts w:cstheme="minorHAnsi"/>
              </w:rPr>
              <w:t>Osobné spisy zamestnancov</w:t>
            </w:r>
          </w:p>
        </w:tc>
        <w:tc>
          <w:tcPr>
            <w:tcW w:w="4678" w:type="dxa"/>
          </w:tcPr>
          <w:p w14:paraId="63BD807B" w14:textId="77777777" w:rsidR="00FD5BFC" w:rsidRDefault="000641AF" w:rsidP="00490396">
            <w:pPr>
              <w:rPr>
                <w:rFonts w:cstheme="minorHAnsi"/>
                <w:color w:val="0070C0"/>
                <w:sz w:val="24"/>
                <w:szCs w:val="24"/>
              </w:rPr>
            </w:pPr>
            <w:r>
              <w:rPr>
                <w:rFonts w:cstheme="minorHAnsi"/>
              </w:rPr>
              <w:t>70 rokov (od narodenia zamestnanca)</w:t>
            </w:r>
          </w:p>
        </w:tc>
      </w:tr>
      <w:tr w:rsidR="00FD5BFC" w14:paraId="02CDDC45" w14:textId="77777777" w:rsidTr="006532A0">
        <w:trPr>
          <w:trHeight w:val="20"/>
        </w:trPr>
        <w:tc>
          <w:tcPr>
            <w:tcW w:w="4644" w:type="dxa"/>
          </w:tcPr>
          <w:p w14:paraId="563D3763" w14:textId="77777777" w:rsidR="00FD5BFC" w:rsidRDefault="000641AF" w:rsidP="00490396">
            <w:pPr>
              <w:rPr>
                <w:rFonts w:cstheme="minorHAnsi"/>
                <w:b/>
                <w:bCs/>
                <w:sz w:val="24"/>
                <w:szCs w:val="24"/>
              </w:rPr>
            </w:pPr>
            <w:r>
              <w:rPr>
                <w:rFonts w:cstheme="minorHAnsi"/>
              </w:rPr>
              <w:t>Evidencia dochádzky</w:t>
            </w:r>
          </w:p>
        </w:tc>
        <w:tc>
          <w:tcPr>
            <w:tcW w:w="4678" w:type="dxa"/>
          </w:tcPr>
          <w:p w14:paraId="0582B7B2" w14:textId="77777777" w:rsidR="00FD5BFC" w:rsidRDefault="000641AF" w:rsidP="00490396">
            <w:pPr>
              <w:rPr>
                <w:rFonts w:cstheme="minorHAnsi"/>
                <w:color w:val="0070C0"/>
                <w:sz w:val="24"/>
                <w:szCs w:val="24"/>
              </w:rPr>
            </w:pPr>
            <w:r>
              <w:rPr>
                <w:rFonts w:cstheme="minorHAnsi"/>
              </w:rPr>
              <w:t>3 roky</w:t>
            </w:r>
          </w:p>
        </w:tc>
      </w:tr>
      <w:tr w:rsidR="00FD5BFC" w14:paraId="378B6D59" w14:textId="77777777" w:rsidTr="006532A0">
        <w:trPr>
          <w:trHeight w:val="20"/>
        </w:trPr>
        <w:tc>
          <w:tcPr>
            <w:tcW w:w="4644" w:type="dxa"/>
          </w:tcPr>
          <w:p w14:paraId="2E87E3D0" w14:textId="77777777" w:rsidR="00FD5BFC" w:rsidRDefault="000641AF" w:rsidP="00490396">
            <w:pPr>
              <w:rPr>
                <w:rFonts w:cstheme="minorHAnsi"/>
                <w:b/>
                <w:bCs/>
                <w:sz w:val="24"/>
                <w:szCs w:val="24"/>
              </w:rPr>
            </w:pPr>
            <w:r>
              <w:rPr>
                <w:rFonts w:cstheme="minorHAnsi"/>
              </w:rPr>
              <w:t>Evidencia dovoleniek</w:t>
            </w:r>
          </w:p>
        </w:tc>
        <w:tc>
          <w:tcPr>
            <w:tcW w:w="4678" w:type="dxa"/>
          </w:tcPr>
          <w:p w14:paraId="2E3B6481" w14:textId="77777777" w:rsidR="00FD5BFC" w:rsidRDefault="000641AF" w:rsidP="00490396">
            <w:pPr>
              <w:rPr>
                <w:rFonts w:cstheme="minorHAnsi"/>
                <w:color w:val="0070C0"/>
                <w:sz w:val="24"/>
                <w:szCs w:val="24"/>
              </w:rPr>
            </w:pPr>
            <w:r>
              <w:rPr>
                <w:rFonts w:cstheme="minorHAnsi"/>
              </w:rPr>
              <w:t>3 roky</w:t>
            </w:r>
          </w:p>
        </w:tc>
      </w:tr>
      <w:tr w:rsidR="00FD5BFC" w14:paraId="686A1F53" w14:textId="77777777" w:rsidTr="006532A0">
        <w:trPr>
          <w:trHeight w:val="20"/>
        </w:trPr>
        <w:tc>
          <w:tcPr>
            <w:tcW w:w="4644" w:type="dxa"/>
          </w:tcPr>
          <w:p w14:paraId="7AEEC9EB" w14:textId="77777777" w:rsidR="00FD5BFC" w:rsidRDefault="000641AF" w:rsidP="00490396">
            <w:pPr>
              <w:rPr>
                <w:rFonts w:cstheme="minorHAnsi"/>
                <w:b/>
                <w:bCs/>
                <w:sz w:val="24"/>
                <w:szCs w:val="24"/>
              </w:rPr>
            </w:pPr>
            <w:r>
              <w:rPr>
                <w:rFonts w:cstheme="minorHAnsi"/>
              </w:rPr>
              <w:t>Popisy pracovných činností</w:t>
            </w:r>
          </w:p>
        </w:tc>
        <w:tc>
          <w:tcPr>
            <w:tcW w:w="4678" w:type="dxa"/>
          </w:tcPr>
          <w:p w14:paraId="35C52D5D" w14:textId="77777777" w:rsidR="00FD5BFC" w:rsidRDefault="000641AF" w:rsidP="00490396">
            <w:pPr>
              <w:rPr>
                <w:rFonts w:cstheme="minorHAnsi"/>
                <w:color w:val="0070C0"/>
                <w:sz w:val="24"/>
                <w:szCs w:val="24"/>
              </w:rPr>
            </w:pPr>
            <w:r>
              <w:rPr>
                <w:rFonts w:cstheme="minorHAnsi"/>
              </w:rPr>
              <w:t>5 rokov</w:t>
            </w:r>
          </w:p>
        </w:tc>
      </w:tr>
      <w:tr w:rsidR="00FD5BFC" w14:paraId="440F1FCE" w14:textId="77777777" w:rsidTr="006532A0">
        <w:trPr>
          <w:trHeight w:val="20"/>
        </w:trPr>
        <w:tc>
          <w:tcPr>
            <w:tcW w:w="4644" w:type="dxa"/>
          </w:tcPr>
          <w:p w14:paraId="4A40AB7D" w14:textId="77777777" w:rsidR="00FD5BFC" w:rsidRDefault="000641AF" w:rsidP="00490396">
            <w:pPr>
              <w:rPr>
                <w:rFonts w:cstheme="minorHAnsi"/>
                <w:b/>
                <w:bCs/>
                <w:sz w:val="24"/>
                <w:szCs w:val="24"/>
              </w:rPr>
            </w:pPr>
            <w:r>
              <w:rPr>
                <w:rFonts w:cstheme="minorHAnsi"/>
              </w:rPr>
              <w:t>Dohody o vykonaní práce</w:t>
            </w:r>
          </w:p>
        </w:tc>
        <w:tc>
          <w:tcPr>
            <w:tcW w:w="4678" w:type="dxa"/>
          </w:tcPr>
          <w:p w14:paraId="2DFFA950" w14:textId="77777777" w:rsidR="00FD5BFC" w:rsidRDefault="000641AF" w:rsidP="00490396">
            <w:pPr>
              <w:rPr>
                <w:rFonts w:cstheme="minorHAnsi"/>
                <w:color w:val="0070C0"/>
                <w:sz w:val="24"/>
                <w:szCs w:val="24"/>
              </w:rPr>
            </w:pPr>
            <w:r>
              <w:rPr>
                <w:rFonts w:cstheme="minorHAnsi"/>
              </w:rPr>
              <w:t>5 rokov</w:t>
            </w:r>
          </w:p>
        </w:tc>
      </w:tr>
      <w:tr w:rsidR="00FD5BFC" w14:paraId="6FE16312" w14:textId="77777777" w:rsidTr="006532A0">
        <w:trPr>
          <w:trHeight w:val="20"/>
        </w:trPr>
        <w:tc>
          <w:tcPr>
            <w:tcW w:w="4644" w:type="dxa"/>
          </w:tcPr>
          <w:p w14:paraId="1343EF17" w14:textId="77777777" w:rsidR="00FD5BFC" w:rsidRDefault="000641AF" w:rsidP="00490396">
            <w:pPr>
              <w:rPr>
                <w:rFonts w:cstheme="minorHAnsi"/>
                <w:b/>
                <w:bCs/>
                <w:sz w:val="24"/>
                <w:szCs w:val="24"/>
              </w:rPr>
            </w:pPr>
            <w:r>
              <w:rPr>
                <w:rFonts w:cstheme="minorHAnsi"/>
              </w:rPr>
              <w:t>Dohody o hmotnej zodpovednosti</w:t>
            </w:r>
          </w:p>
        </w:tc>
        <w:tc>
          <w:tcPr>
            <w:tcW w:w="4678" w:type="dxa"/>
          </w:tcPr>
          <w:p w14:paraId="3038033F" w14:textId="77777777" w:rsidR="00FD5BFC" w:rsidRDefault="000641AF" w:rsidP="00490396">
            <w:pPr>
              <w:rPr>
                <w:rFonts w:cstheme="minorHAnsi"/>
                <w:color w:val="0070C0"/>
                <w:sz w:val="24"/>
                <w:szCs w:val="24"/>
              </w:rPr>
            </w:pPr>
            <w:r>
              <w:rPr>
                <w:rFonts w:cstheme="minorHAnsi"/>
              </w:rPr>
              <w:t>3 roky (po strate platnosti)</w:t>
            </w:r>
          </w:p>
        </w:tc>
      </w:tr>
      <w:tr w:rsidR="00FD5BFC" w14:paraId="199917E3" w14:textId="77777777" w:rsidTr="006532A0">
        <w:trPr>
          <w:trHeight w:val="20"/>
        </w:trPr>
        <w:tc>
          <w:tcPr>
            <w:tcW w:w="4644" w:type="dxa"/>
          </w:tcPr>
          <w:p w14:paraId="34A2ABEA" w14:textId="77777777" w:rsidR="00FD5BFC" w:rsidRDefault="000641AF" w:rsidP="00490396">
            <w:pPr>
              <w:rPr>
                <w:rFonts w:cstheme="minorHAnsi"/>
                <w:b/>
                <w:bCs/>
                <w:sz w:val="24"/>
                <w:szCs w:val="24"/>
              </w:rPr>
            </w:pPr>
            <w:r>
              <w:rPr>
                <w:rFonts w:cstheme="minorHAnsi"/>
              </w:rPr>
              <w:t>Evidencia o preškolení a získaní odbornej kvalifikácie</w:t>
            </w:r>
          </w:p>
        </w:tc>
        <w:tc>
          <w:tcPr>
            <w:tcW w:w="4678" w:type="dxa"/>
          </w:tcPr>
          <w:p w14:paraId="5FAA0BF1" w14:textId="77777777" w:rsidR="00FD5BFC" w:rsidRDefault="000641AF" w:rsidP="00490396">
            <w:pPr>
              <w:rPr>
                <w:rFonts w:cstheme="minorHAnsi"/>
                <w:color w:val="0070C0"/>
                <w:sz w:val="24"/>
                <w:szCs w:val="24"/>
              </w:rPr>
            </w:pPr>
            <w:r>
              <w:rPr>
                <w:rFonts w:cstheme="minorHAnsi"/>
              </w:rPr>
              <w:t>10 rokov</w:t>
            </w:r>
          </w:p>
        </w:tc>
      </w:tr>
      <w:tr w:rsidR="00FD5BFC" w14:paraId="5D543630" w14:textId="77777777" w:rsidTr="006532A0">
        <w:trPr>
          <w:trHeight w:val="20"/>
        </w:trPr>
        <w:tc>
          <w:tcPr>
            <w:tcW w:w="4644" w:type="dxa"/>
          </w:tcPr>
          <w:p w14:paraId="21361232" w14:textId="77777777" w:rsidR="00FD5BFC" w:rsidRDefault="000641AF" w:rsidP="00490396">
            <w:pPr>
              <w:rPr>
                <w:rFonts w:cstheme="minorHAnsi"/>
                <w:b/>
                <w:bCs/>
                <w:sz w:val="24"/>
                <w:szCs w:val="24"/>
              </w:rPr>
            </w:pPr>
            <w:r>
              <w:rPr>
                <w:rFonts w:cstheme="minorHAnsi"/>
              </w:rPr>
              <w:t>Nemocenské poistenie – dávky, prihlášky, odhlášky, zmeny</w:t>
            </w:r>
          </w:p>
        </w:tc>
        <w:tc>
          <w:tcPr>
            <w:tcW w:w="4678" w:type="dxa"/>
          </w:tcPr>
          <w:p w14:paraId="3264BA84" w14:textId="77777777" w:rsidR="00FD5BFC" w:rsidRDefault="000641AF" w:rsidP="00490396">
            <w:pPr>
              <w:rPr>
                <w:rFonts w:cstheme="minorHAnsi"/>
                <w:color w:val="0070C0"/>
                <w:sz w:val="24"/>
                <w:szCs w:val="24"/>
              </w:rPr>
            </w:pPr>
            <w:r>
              <w:rPr>
                <w:rFonts w:cstheme="minorHAnsi"/>
              </w:rPr>
              <w:t>10 rokov</w:t>
            </w:r>
          </w:p>
        </w:tc>
      </w:tr>
      <w:tr w:rsidR="00FD5BFC" w14:paraId="0F23DD0F" w14:textId="77777777" w:rsidTr="006532A0">
        <w:trPr>
          <w:trHeight w:val="20"/>
        </w:trPr>
        <w:tc>
          <w:tcPr>
            <w:tcW w:w="4644" w:type="dxa"/>
          </w:tcPr>
          <w:p w14:paraId="02AFC049" w14:textId="77777777" w:rsidR="00FD5BFC" w:rsidRDefault="000641AF" w:rsidP="00490396">
            <w:pPr>
              <w:rPr>
                <w:rFonts w:cstheme="minorHAnsi"/>
                <w:b/>
                <w:bCs/>
                <w:sz w:val="24"/>
                <w:szCs w:val="24"/>
              </w:rPr>
            </w:pPr>
            <w:r>
              <w:rPr>
                <w:rFonts w:cstheme="minorHAnsi"/>
              </w:rPr>
              <w:t>Pracovná neschopnosť – evidencia, štatistika</w:t>
            </w:r>
          </w:p>
        </w:tc>
        <w:tc>
          <w:tcPr>
            <w:tcW w:w="4678" w:type="dxa"/>
          </w:tcPr>
          <w:p w14:paraId="2B7052C3" w14:textId="77777777" w:rsidR="00FD5BFC" w:rsidRDefault="000641AF" w:rsidP="00490396">
            <w:pPr>
              <w:rPr>
                <w:rFonts w:cstheme="minorHAnsi"/>
                <w:color w:val="0070C0"/>
                <w:sz w:val="24"/>
                <w:szCs w:val="24"/>
              </w:rPr>
            </w:pPr>
            <w:r>
              <w:rPr>
                <w:rFonts w:cstheme="minorHAnsi"/>
              </w:rPr>
              <w:t>5 rokov</w:t>
            </w:r>
          </w:p>
        </w:tc>
      </w:tr>
      <w:tr w:rsidR="00FD5BFC" w14:paraId="00A10886" w14:textId="77777777" w:rsidTr="006532A0">
        <w:trPr>
          <w:trHeight w:val="20"/>
        </w:trPr>
        <w:tc>
          <w:tcPr>
            <w:tcW w:w="4644" w:type="dxa"/>
          </w:tcPr>
          <w:p w14:paraId="6DE4473D" w14:textId="77777777" w:rsidR="00FD5BFC" w:rsidRDefault="000641AF" w:rsidP="00490396">
            <w:pPr>
              <w:rPr>
                <w:rFonts w:cstheme="minorHAnsi"/>
                <w:b/>
                <w:bCs/>
                <w:sz w:val="24"/>
                <w:szCs w:val="24"/>
              </w:rPr>
            </w:pPr>
            <w:r>
              <w:rPr>
                <w:rFonts w:cstheme="minorHAnsi"/>
              </w:rPr>
              <w:t>Materská dovolenka a neplatené voľno - evidencia</w:t>
            </w:r>
          </w:p>
        </w:tc>
        <w:tc>
          <w:tcPr>
            <w:tcW w:w="4678" w:type="dxa"/>
          </w:tcPr>
          <w:p w14:paraId="698DD13D" w14:textId="77777777" w:rsidR="00FD5BFC" w:rsidRDefault="000641AF" w:rsidP="00490396">
            <w:pPr>
              <w:rPr>
                <w:rFonts w:cstheme="minorHAnsi"/>
                <w:color w:val="0070C0"/>
                <w:sz w:val="24"/>
                <w:szCs w:val="24"/>
              </w:rPr>
            </w:pPr>
            <w:r>
              <w:rPr>
                <w:rFonts w:cstheme="minorHAnsi"/>
              </w:rPr>
              <w:t>5 rokov</w:t>
            </w:r>
          </w:p>
        </w:tc>
      </w:tr>
      <w:tr w:rsidR="00FD5BFC" w14:paraId="555D4DF4" w14:textId="77777777" w:rsidTr="006532A0">
        <w:trPr>
          <w:trHeight w:val="20"/>
        </w:trPr>
        <w:tc>
          <w:tcPr>
            <w:tcW w:w="4644" w:type="dxa"/>
          </w:tcPr>
          <w:p w14:paraId="3CD0BDB8" w14:textId="77777777" w:rsidR="00FD5BFC" w:rsidRDefault="000641AF" w:rsidP="00132136">
            <w:pPr>
              <w:rPr>
                <w:rFonts w:cstheme="minorHAnsi"/>
                <w:b/>
                <w:bCs/>
                <w:sz w:val="24"/>
                <w:szCs w:val="24"/>
              </w:rPr>
            </w:pPr>
            <w:r>
              <w:rPr>
                <w:rFonts w:cstheme="minorHAnsi"/>
              </w:rPr>
              <w:t>Stravovanie zam</w:t>
            </w:r>
            <w:r w:rsidR="00132136">
              <w:rPr>
                <w:rFonts w:cstheme="minorHAnsi"/>
              </w:rPr>
              <w:t>estnancov</w:t>
            </w:r>
            <w:r>
              <w:rPr>
                <w:rFonts w:cstheme="minorHAnsi"/>
              </w:rPr>
              <w:t xml:space="preserve"> - zabezpečenie</w:t>
            </w:r>
          </w:p>
        </w:tc>
        <w:tc>
          <w:tcPr>
            <w:tcW w:w="4678" w:type="dxa"/>
          </w:tcPr>
          <w:p w14:paraId="2F0B08CC" w14:textId="77777777" w:rsidR="00FD5BFC" w:rsidRDefault="000641AF" w:rsidP="00490396">
            <w:pPr>
              <w:rPr>
                <w:rFonts w:cstheme="minorHAnsi"/>
                <w:color w:val="0070C0"/>
                <w:sz w:val="24"/>
                <w:szCs w:val="24"/>
              </w:rPr>
            </w:pPr>
            <w:r>
              <w:rPr>
                <w:rFonts w:cstheme="minorHAnsi"/>
              </w:rPr>
              <w:t>5 rokov</w:t>
            </w:r>
          </w:p>
        </w:tc>
      </w:tr>
      <w:tr w:rsidR="00FD5BFC" w14:paraId="7805A732" w14:textId="77777777" w:rsidTr="006532A0">
        <w:trPr>
          <w:trHeight w:val="20"/>
        </w:trPr>
        <w:tc>
          <w:tcPr>
            <w:tcW w:w="4644" w:type="dxa"/>
          </w:tcPr>
          <w:p w14:paraId="77846D4B" w14:textId="77777777" w:rsidR="00FD5BFC" w:rsidRDefault="000641AF" w:rsidP="00490396">
            <w:pPr>
              <w:rPr>
                <w:rFonts w:cstheme="minorHAnsi"/>
                <w:b/>
                <w:bCs/>
                <w:sz w:val="24"/>
                <w:szCs w:val="24"/>
              </w:rPr>
            </w:pPr>
            <w:r>
              <w:rPr>
                <w:rFonts w:cstheme="minorHAnsi"/>
              </w:rPr>
              <w:t>Bezpečnosť a ochrana zdravia pri práci</w:t>
            </w:r>
          </w:p>
        </w:tc>
        <w:tc>
          <w:tcPr>
            <w:tcW w:w="4678" w:type="dxa"/>
          </w:tcPr>
          <w:p w14:paraId="2E61C66A" w14:textId="77777777" w:rsidR="00FD5BFC" w:rsidRDefault="000641AF" w:rsidP="00490396">
            <w:pPr>
              <w:rPr>
                <w:rFonts w:cstheme="minorHAnsi"/>
                <w:color w:val="0070C0"/>
                <w:sz w:val="24"/>
                <w:szCs w:val="24"/>
              </w:rPr>
            </w:pPr>
            <w:r>
              <w:rPr>
                <w:rFonts w:cstheme="minorHAnsi"/>
              </w:rPr>
              <w:t>5 rokov</w:t>
            </w:r>
          </w:p>
        </w:tc>
      </w:tr>
    </w:tbl>
    <w:p w14:paraId="0BEC2F70" w14:textId="77777777" w:rsidR="00FD5BFC" w:rsidRDefault="00FD5BFC" w:rsidP="000641AF">
      <w:pPr>
        <w:spacing w:after="0" w:line="240" w:lineRule="auto"/>
        <w:rPr>
          <w:rFonts w:cstheme="minorHAnsi"/>
          <w:sz w:val="24"/>
          <w:szCs w:val="24"/>
        </w:rPr>
      </w:pPr>
    </w:p>
    <w:p w14:paraId="7EE4A257" w14:textId="77777777" w:rsidR="00FD5BFC" w:rsidRDefault="00FD5BFC" w:rsidP="000641AF">
      <w:pPr>
        <w:spacing w:after="0" w:line="240" w:lineRule="auto"/>
        <w:rPr>
          <w:rFonts w:cstheme="minorHAnsi"/>
          <w:sz w:val="24"/>
          <w:szCs w:val="24"/>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FD5BFC" w14:paraId="1DBADB03" w14:textId="77777777" w:rsidTr="006532A0">
        <w:tc>
          <w:tcPr>
            <w:tcW w:w="9322" w:type="dxa"/>
            <w:shd w:val="clear" w:color="auto" w:fill="DAEEF3" w:themeFill="accent5" w:themeFillTint="33"/>
          </w:tcPr>
          <w:p w14:paraId="2434EED3" w14:textId="77777777" w:rsidR="00FD5BFC" w:rsidRDefault="000641AF" w:rsidP="00A63D56">
            <w:pPr>
              <w:pStyle w:val="Bezriadkovania"/>
              <w:rPr>
                <w:rFonts w:cstheme="minorHAnsi"/>
                <w:b/>
                <w:sz w:val="24"/>
                <w:szCs w:val="24"/>
              </w:rPr>
            </w:pPr>
            <w:r>
              <w:rPr>
                <w:rFonts w:cstheme="minorHAnsi"/>
                <w:b/>
                <w:sz w:val="24"/>
                <w:szCs w:val="24"/>
              </w:rPr>
              <w:t xml:space="preserve">VI. </w:t>
            </w:r>
            <w:r>
              <w:rPr>
                <w:rStyle w:val="ra"/>
                <w:rFonts w:cstheme="minorHAnsi"/>
                <w:b/>
                <w:sz w:val="24"/>
                <w:szCs w:val="24"/>
              </w:rPr>
              <w:t>PRÁVA DOTKNUTEJ OSOBY:</w:t>
            </w:r>
          </w:p>
        </w:tc>
      </w:tr>
      <w:tr w:rsidR="00FD5BFC" w14:paraId="37208E3C" w14:textId="77777777" w:rsidTr="006532A0">
        <w:tc>
          <w:tcPr>
            <w:tcW w:w="9322" w:type="dxa"/>
          </w:tcPr>
          <w:p w14:paraId="2470CB12" w14:textId="77777777" w:rsidR="00FD5BFC" w:rsidRDefault="00FD5BFC" w:rsidP="00490396">
            <w:pPr>
              <w:pStyle w:val="Bezriadkovania"/>
              <w:rPr>
                <w:rStyle w:val="ra"/>
                <w:rFonts w:cstheme="minorHAnsi"/>
              </w:rPr>
            </w:pPr>
          </w:p>
          <w:p w14:paraId="162B483C" w14:textId="77777777" w:rsidR="00FD5BFC" w:rsidRDefault="000641AF" w:rsidP="00490396">
            <w:pPr>
              <w:pStyle w:val="Bezriadkovania"/>
              <w:rPr>
                <w:rStyle w:val="ra"/>
                <w:rFonts w:cstheme="minorHAnsi"/>
              </w:rPr>
            </w:pPr>
            <w:r>
              <w:rPr>
                <w:rStyle w:val="ra"/>
                <w:rFonts w:cstheme="minorHAnsi"/>
              </w:rPr>
              <w:t>Právo požadovať prístup k svojim osobným údajom</w:t>
            </w:r>
          </w:p>
          <w:p w14:paraId="157EDF58" w14:textId="77777777" w:rsidR="00FD5BFC" w:rsidRDefault="000641AF" w:rsidP="00490396">
            <w:pPr>
              <w:pStyle w:val="Bezriadkovania"/>
              <w:rPr>
                <w:rStyle w:val="ra"/>
                <w:rFonts w:cstheme="minorHAnsi"/>
              </w:rPr>
            </w:pPr>
            <w:r>
              <w:rPr>
                <w:rStyle w:val="ra"/>
                <w:rFonts w:cstheme="minorHAnsi"/>
              </w:rPr>
              <w:t>Právo na opravu osobných údajov</w:t>
            </w:r>
          </w:p>
          <w:p w14:paraId="3F4AF9A0" w14:textId="77777777" w:rsidR="00FD5BFC" w:rsidRDefault="000641AF" w:rsidP="00490396">
            <w:pPr>
              <w:pStyle w:val="Bezriadkovania"/>
              <w:rPr>
                <w:rStyle w:val="ra"/>
                <w:rFonts w:cstheme="minorHAnsi"/>
              </w:rPr>
            </w:pPr>
            <w:r>
              <w:rPr>
                <w:rStyle w:val="ra"/>
                <w:rFonts w:cstheme="minorHAnsi"/>
              </w:rPr>
              <w:t>Právo na vymazanie osobných údajov</w:t>
            </w:r>
          </w:p>
          <w:p w14:paraId="3A5753FB" w14:textId="77777777" w:rsidR="00FD5BFC" w:rsidRDefault="000641AF" w:rsidP="00490396">
            <w:pPr>
              <w:pStyle w:val="Bezriadkovania"/>
              <w:rPr>
                <w:rStyle w:val="ra"/>
                <w:rFonts w:cstheme="minorHAnsi"/>
              </w:rPr>
            </w:pPr>
            <w:r>
              <w:rPr>
                <w:rStyle w:val="ra"/>
                <w:rFonts w:cstheme="minorHAnsi"/>
              </w:rPr>
              <w:t>Právo na obmedzenie spracúvania osobných údajov</w:t>
            </w:r>
          </w:p>
          <w:p w14:paraId="433D8A64" w14:textId="77777777" w:rsidR="00FD5BFC" w:rsidRDefault="000641AF" w:rsidP="00490396">
            <w:pPr>
              <w:pStyle w:val="Bezriadkovania"/>
              <w:rPr>
                <w:rStyle w:val="ra"/>
                <w:rFonts w:cstheme="minorHAnsi"/>
              </w:rPr>
            </w:pPr>
            <w:r>
              <w:rPr>
                <w:rStyle w:val="ra"/>
                <w:rFonts w:cstheme="minorHAnsi"/>
              </w:rPr>
              <w:t>Právo namietať proti spracúvaniu osobných údajov</w:t>
            </w:r>
          </w:p>
          <w:p w14:paraId="2AF2FFBD" w14:textId="77777777" w:rsidR="00FD5BFC" w:rsidRDefault="000641AF" w:rsidP="00490396">
            <w:pPr>
              <w:pStyle w:val="Bezriadkovania"/>
              <w:rPr>
                <w:rStyle w:val="ra"/>
                <w:rFonts w:cstheme="minorHAnsi"/>
              </w:rPr>
            </w:pPr>
            <w:r>
              <w:rPr>
                <w:rStyle w:val="ra"/>
                <w:rFonts w:cstheme="minorHAnsi"/>
              </w:rPr>
              <w:t>Právo na prenos svojich osobných údajov</w:t>
            </w:r>
          </w:p>
          <w:p w14:paraId="4749AE3B" w14:textId="77777777" w:rsidR="00FD5BFC" w:rsidRDefault="000641AF" w:rsidP="00490396">
            <w:pPr>
              <w:pStyle w:val="Bezriadkovania"/>
              <w:rPr>
                <w:rStyle w:val="ra"/>
                <w:rFonts w:cstheme="minorHAnsi"/>
              </w:rPr>
            </w:pPr>
            <w:r>
              <w:rPr>
                <w:rStyle w:val="ra"/>
                <w:rFonts w:cstheme="minorHAnsi"/>
              </w:rPr>
              <w:t xml:space="preserve">Právo podať sťažnosť dozornému orgánu, t.j. Úradu na ochranu osobných údajov SR </w:t>
            </w:r>
          </w:p>
          <w:p w14:paraId="70ADEC97" w14:textId="77777777" w:rsidR="00FD5BFC" w:rsidRDefault="00FD5BFC" w:rsidP="00490396">
            <w:pPr>
              <w:pStyle w:val="Bezriadkovania"/>
              <w:rPr>
                <w:rStyle w:val="ra"/>
                <w:rFonts w:cstheme="minorHAnsi"/>
              </w:rPr>
            </w:pPr>
          </w:p>
          <w:p w14:paraId="5B5A50EB" w14:textId="77777777" w:rsidR="00FD5BFC" w:rsidRDefault="000641AF" w:rsidP="00490396">
            <w:pPr>
              <w:pStyle w:val="Bezriadkovania"/>
              <w:jc w:val="both"/>
              <w:rPr>
                <w:rStyle w:val="ra"/>
                <w:rFonts w:cstheme="minorHAnsi"/>
                <w:i/>
              </w:rPr>
            </w:pPr>
            <w:r>
              <w:rPr>
                <w:rStyle w:val="ra"/>
                <w:rFonts w:cstheme="minorHAnsi"/>
                <w:i/>
              </w:rPr>
              <w:t>Uvedené práva dotknutej osoby sú bližšie špecifikované v článkoch 15 až 21 Nariadenia. Dotknutá osoba si uvedené práva uplatňuje v súlade s Nariadením a ďalšími príslušnými právnymi predpismi. Voči prevádzkovateľovi si dotknutá osoba môže svoje práva uplatniť prostredníctvom písomnej žiadosti alebo elektronickými prostriedkami. V prípade, že dotknutá osoba požiada o ústne poskytnutie informácií, informácie sa môžu takto poskytnúť za predpokladu, že dotknutá osoba preukázala svoju totožnosť.</w:t>
            </w:r>
          </w:p>
          <w:p w14:paraId="32DF2F26" w14:textId="77777777" w:rsidR="00FD5BFC" w:rsidRDefault="00FD5BFC" w:rsidP="00490396">
            <w:pPr>
              <w:pStyle w:val="Bezriadkovania"/>
              <w:rPr>
                <w:rFonts w:cstheme="minorHAnsi"/>
                <w:sz w:val="24"/>
                <w:szCs w:val="24"/>
              </w:rPr>
            </w:pPr>
          </w:p>
        </w:tc>
      </w:tr>
    </w:tbl>
    <w:p w14:paraId="76FD6DEF" w14:textId="77777777" w:rsidR="00FD5BFC" w:rsidRDefault="00FD5BFC" w:rsidP="000641AF">
      <w:pPr>
        <w:spacing w:after="0" w:line="240" w:lineRule="auto"/>
        <w:rPr>
          <w:rFonts w:cstheme="minorHAnsi"/>
          <w:sz w:val="24"/>
          <w:szCs w:val="24"/>
        </w:rPr>
      </w:pPr>
    </w:p>
    <w:p w14:paraId="736F575E" w14:textId="77777777" w:rsidR="00FD5BFC" w:rsidRDefault="00FD5BFC" w:rsidP="000641AF">
      <w:pPr>
        <w:spacing w:after="0" w:line="240" w:lineRule="auto"/>
        <w:rPr>
          <w:rFonts w:cstheme="minorHAnsi"/>
          <w:sz w:val="24"/>
          <w:szCs w:val="24"/>
        </w:rPr>
      </w:pPr>
    </w:p>
    <w:sectPr w:rsidR="00FD5BFC" w:rsidSect="00941540">
      <w:footerReference w:type="default" r:id="rId9"/>
      <w:pgSz w:w="11906" w:h="16838"/>
      <w:pgMar w:top="709" w:right="1417" w:bottom="851" w:left="1417" w:header="708" w:footer="2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0BB54" w14:textId="77777777" w:rsidR="00DD4928" w:rsidRDefault="00DD4928" w:rsidP="001C5EA1">
      <w:pPr>
        <w:spacing w:after="0" w:line="240" w:lineRule="auto"/>
      </w:pPr>
      <w:r>
        <w:separator/>
      </w:r>
    </w:p>
  </w:endnote>
  <w:endnote w:type="continuationSeparator" w:id="0">
    <w:p w14:paraId="7F27B998" w14:textId="77777777" w:rsidR="00DD4928" w:rsidRDefault="00DD4928" w:rsidP="001C5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9920" w14:textId="77777777" w:rsidR="00FD5BFC" w:rsidRDefault="00FD5BFC" w:rsidP="00185073">
    <w:pPr>
      <w:pStyle w:val="Pta"/>
      <w:rPr>
        <w:rFonts w:ascii="Times New Roman" w:hAnsi="Times New Roman"/>
        <w:sz w:val="24"/>
        <w:szCs w:val="24"/>
      </w:rPr>
    </w:pPr>
  </w:p>
  <w:p w14:paraId="6D39318C" w14:textId="77777777" w:rsidR="00FD5BFC" w:rsidRDefault="00FD5BFC" w:rsidP="00F9772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6711A" w14:textId="77777777" w:rsidR="00DD4928" w:rsidRDefault="00DD4928" w:rsidP="001C5EA1">
      <w:pPr>
        <w:spacing w:after="0" w:line="240" w:lineRule="auto"/>
      </w:pPr>
      <w:r>
        <w:separator/>
      </w:r>
    </w:p>
  </w:footnote>
  <w:footnote w:type="continuationSeparator" w:id="0">
    <w:p w14:paraId="344F4C08" w14:textId="77777777" w:rsidR="00DD4928" w:rsidRDefault="00DD4928" w:rsidP="001C5E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9pt;height:9pt" o:bullet="t">
        <v:imagedata r:id="rId1" o:title=""/>
      </v:shape>
    </w:pict>
  </w:numPicBullet>
  <w:numPicBullet w:numPicBulletId="1">
    <w:pict>
      <v:shape id="_x0000_i1091" type="#_x0000_t75" style="width:11.25pt;height:11.25pt" o:bullet="t">
        <v:imagedata r:id="rId2" o:title="BD14565_"/>
      </v:shape>
    </w:pict>
  </w:numPicBullet>
  <w:abstractNum w:abstractNumId="0" w15:restartNumberingAfterBreak="0">
    <w:nsid w:val="0A021F53"/>
    <w:multiLevelType w:val="hybridMultilevel"/>
    <w:tmpl w:val="E5185716"/>
    <w:lvl w:ilvl="0" w:tplc="390AC068">
      <w:start w:val="1"/>
      <w:numFmt w:val="bullet"/>
      <w:lvlText w:val=""/>
      <w:lvlPicBulletId w:val="0"/>
      <w:lvlJc w:val="left"/>
      <w:pPr>
        <w:tabs>
          <w:tab w:val="num" w:pos="720"/>
        </w:tabs>
        <w:ind w:left="720" w:hanging="360"/>
      </w:pPr>
      <w:rPr>
        <w:rFonts w:ascii="Symbol" w:hAnsi="Symbol" w:hint="default"/>
      </w:rPr>
    </w:lvl>
    <w:lvl w:ilvl="1" w:tplc="C94632AC">
      <w:start w:val="1"/>
      <w:numFmt w:val="bullet"/>
      <w:lvlText w:val=""/>
      <w:lvlJc w:val="left"/>
      <w:pPr>
        <w:tabs>
          <w:tab w:val="num" w:pos="1440"/>
        </w:tabs>
        <w:ind w:left="1440" w:hanging="360"/>
      </w:pPr>
      <w:rPr>
        <w:rFonts w:ascii="Symbol" w:hAnsi="Symbol" w:hint="default"/>
      </w:rPr>
    </w:lvl>
    <w:lvl w:ilvl="2" w:tplc="5FAA58AE">
      <w:start w:val="1"/>
      <w:numFmt w:val="bullet"/>
      <w:lvlText w:val=""/>
      <w:lvlJc w:val="left"/>
      <w:pPr>
        <w:tabs>
          <w:tab w:val="num" w:pos="2160"/>
        </w:tabs>
        <w:ind w:left="2160" w:hanging="360"/>
      </w:pPr>
      <w:rPr>
        <w:rFonts w:ascii="Symbol" w:hAnsi="Symbol" w:hint="default"/>
      </w:rPr>
    </w:lvl>
    <w:lvl w:ilvl="3" w:tplc="98C8C4DE">
      <w:start w:val="1"/>
      <w:numFmt w:val="bullet"/>
      <w:lvlText w:val=""/>
      <w:lvlJc w:val="left"/>
      <w:pPr>
        <w:tabs>
          <w:tab w:val="num" w:pos="2880"/>
        </w:tabs>
        <w:ind w:left="2880" w:hanging="360"/>
      </w:pPr>
      <w:rPr>
        <w:rFonts w:ascii="Symbol" w:hAnsi="Symbol" w:hint="default"/>
      </w:rPr>
    </w:lvl>
    <w:lvl w:ilvl="4" w:tplc="21FE6E04">
      <w:start w:val="1"/>
      <w:numFmt w:val="bullet"/>
      <w:lvlText w:val=""/>
      <w:lvlJc w:val="left"/>
      <w:pPr>
        <w:tabs>
          <w:tab w:val="num" w:pos="3600"/>
        </w:tabs>
        <w:ind w:left="3600" w:hanging="360"/>
      </w:pPr>
      <w:rPr>
        <w:rFonts w:ascii="Symbol" w:hAnsi="Symbol" w:hint="default"/>
      </w:rPr>
    </w:lvl>
    <w:lvl w:ilvl="5" w:tplc="EBA6070C">
      <w:start w:val="1"/>
      <w:numFmt w:val="bullet"/>
      <w:lvlText w:val=""/>
      <w:lvlJc w:val="left"/>
      <w:pPr>
        <w:tabs>
          <w:tab w:val="num" w:pos="4320"/>
        </w:tabs>
        <w:ind w:left="4320" w:hanging="360"/>
      </w:pPr>
      <w:rPr>
        <w:rFonts w:ascii="Symbol" w:hAnsi="Symbol" w:hint="default"/>
      </w:rPr>
    </w:lvl>
    <w:lvl w:ilvl="6" w:tplc="97B2F784">
      <w:start w:val="1"/>
      <w:numFmt w:val="bullet"/>
      <w:lvlText w:val=""/>
      <w:lvlJc w:val="left"/>
      <w:pPr>
        <w:tabs>
          <w:tab w:val="num" w:pos="5040"/>
        </w:tabs>
        <w:ind w:left="5040" w:hanging="360"/>
      </w:pPr>
      <w:rPr>
        <w:rFonts w:ascii="Symbol" w:hAnsi="Symbol" w:hint="default"/>
      </w:rPr>
    </w:lvl>
    <w:lvl w:ilvl="7" w:tplc="400EE6E8">
      <w:start w:val="1"/>
      <w:numFmt w:val="bullet"/>
      <w:lvlText w:val=""/>
      <w:lvlJc w:val="left"/>
      <w:pPr>
        <w:tabs>
          <w:tab w:val="num" w:pos="5760"/>
        </w:tabs>
        <w:ind w:left="5760" w:hanging="360"/>
      </w:pPr>
      <w:rPr>
        <w:rFonts w:ascii="Symbol" w:hAnsi="Symbol" w:hint="default"/>
      </w:rPr>
    </w:lvl>
    <w:lvl w:ilvl="8" w:tplc="0A166E7A">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C0566B1"/>
    <w:multiLevelType w:val="hybridMultilevel"/>
    <w:tmpl w:val="A446B5F6"/>
    <w:lvl w:ilvl="0" w:tplc="EB64F90A">
      <w:start w:val="1"/>
      <w:numFmt w:val="bullet"/>
      <w:lvlText w:val=""/>
      <w:lvlPicBulletId w:val="1"/>
      <w:lvlJc w:val="left"/>
      <w:pPr>
        <w:ind w:left="720" w:hanging="360"/>
      </w:pPr>
      <w:rPr>
        <w:rFonts w:ascii="Symbol" w:hAnsi="Symbol" w:hint="default"/>
        <w:color w:val="auto"/>
        <w:sz w:val="24"/>
        <w:szCs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D4E38F7"/>
    <w:multiLevelType w:val="hybridMultilevel"/>
    <w:tmpl w:val="55A6127E"/>
    <w:lvl w:ilvl="0" w:tplc="330E080C">
      <w:start w:val="1"/>
      <w:numFmt w:val="lowerLetter"/>
      <w:lvlText w:val="%1)"/>
      <w:lvlJc w:val="left"/>
      <w:pPr>
        <w:tabs>
          <w:tab w:val="num" w:pos="705"/>
        </w:tabs>
        <w:ind w:left="705" w:hanging="705"/>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 w15:restartNumberingAfterBreak="0">
    <w:nsid w:val="42AA2EED"/>
    <w:multiLevelType w:val="hybridMultilevel"/>
    <w:tmpl w:val="CEBC8162"/>
    <w:lvl w:ilvl="0" w:tplc="19F65088">
      <w:start w:val="3"/>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6160D32"/>
    <w:multiLevelType w:val="hybridMultilevel"/>
    <w:tmpl w:val="7506E9D2"/>
    <w:lvl w:ilvl="0" w:tplc="041B0017">
      <w:start w:val="1"/>
      <w:numFmt w:val="lowerLetter"/>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5" w15:restartNumberingAfterBreak="0">
    <w:nsid w:val="49701BAA"/>
    <w:multiLevelType w:val="hybridMultilevel"/>
    <w:tmpl w:val="DC7E57AA"/>
    <w:lvl w:ilvl="0" w:tplc="041B000B">
      <w:start w:val="1"/>
      <w:numFmt w:val="bullet"/>
      <w:lvlText w:val=""/>
      <w:lvlJc w:val="left"/>
      <w:pPr>
        <w:ind w:left="4046"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513B79EB"/>
    <w:multiLevelType w:val="hybridMultilevel"/>
    <w:tmpl w:val="40B49A2A"/>
    <w:lvl w:ilvl="0" w:tplc="C3DAF4F2">
      <w:start w:val="1"/>
      <w:numFmt w:val="lowerLetter"/>
      <w:lvlText w:val="%1)"/>
      <w:lvlJc w:val="left"/>
      <w:pPr>
        <w:tabs>
          <w:tab w:val="num" w:pos="720"/>
        </w:tabs>
        <w:ind w:left="720" w:hanging="360"/>
      </w:pPr>
      <w:rPr>
        <w:rFonts w:cs="Times New Roman"/>
        <w:b w:val="0"/>
        <w:bCs w:val="0"/>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7" w15:restartNumberingAfterBreak="0">
    <w:nsid w:val="56153C19"/>
    <w:multiLevelType w:val="hybridMultilevel"/>
    <w:tmpl w:val="7ABE6A6A"/>
    <w:lvl w:ilvl="0" w:tplc="68667B24">
      <w:start w:val="3"/>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5C2668F2"/>
    <w:multiLevelType w:val="hybridMultilevel"/>
    <w:tmpl w:val="E536E592"/>
    <w:lvl w:ilvl="0" w:tplc="041B0017">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9" w15:restartNumberingAfterBreak="0">
    <w:nsid w:val="61DE5915"/>
    <w:multiLevelType w:val="hybridMultilevel"/>
    <w:tmpl w:val="78B42294"/>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25C256F"/>
    <w:multiLevelType w:val="hybridMultilevel"/>
    <w:tmpl w:val="20C8EA4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9925111"/>
    <w:multiLevelType w:val="hybridMultilevel"/>
    <w:tmpl w:val="990CF9B0"/>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920863306">
    <w:abstractNumId w:val="7"/>
  </w:num>
  <w:num w:numId="2" w16cid:durableId="1472551034">
    <w:abstractNumId w:val="3"/>
  </w:num>
  <w:num w:numId="3" w16cid:durableId="172191470">
    <w:abstractNumId w:val="2"/>
  </w:num>
  <w:num w:numId="4" w16cid:durableId="1538933890">
    <w:abstractNumId w:val="8"/>
  </w:num>
  <w:num w:numId="5" w16cid:durableId="310866224">
    <w:abstractNumId w:val="4"/>
  </w:num>
  <w:num w:numId="6" w16cid:durableId="50085618">
    <w:abstractNumId w:val="6"/>
  </w:num>
  <w:num w:numId="7" w16cid:durableId="1784076">
    <w:abstractNumId w:val="0"/>
  </w:num>
  <w:num w:numId="8" w16cid:durableId="1781604670">
    <w:abstractNumId w:val="1"/>
  </w:num>
  <w:num w:numId="9" w16cid:durableId="2033874984">
    <w:abstractNumId w:val="9"/>
  </w:num>
  <w:num w:numId="10" w16cid:durableId="442578468">
    <w:abstractNumId w:val="11"/>
  </w:num>
  <w:num w:numId="11" w16cid:durableId="1805156041">
    <w:abstractNumId w:val="10"/>
  </w:num>
  <w:num w:numId="12" w16cid:durableId="16929917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42F"/>
    <w:rsid w:val="00000247"/>
    <w:rsid w:val="0002782B"/>
    <w:rsid w:val="000415BE"/>
    <w:rsid w:val="00047AC2"/>
    <w:rsid w:val="00050B49"/>
    <w:rsid w:val="000621EA"/>
    <w:rsid w:val="000641AF"/>
    <w:rsid w:val="000836AF"/>
    <w:rsid w:val="000A3BD9"/>
    <w:rsid w:val="001007AA"/>
    <w:rsid w:val="0010251D"/>
    <w:rsid w:val="00126769"/>
    <w:rsid w:val="0013108E"/>
    <w:rsid w:val="00132136"/>
    <w:rsid w:val="00134539"/>
    <w:rsid w:val="001426E4"/>
    <w:rsid w:val="001462DB"/>
    <w:rsid w:val="00182096"/>
    <w:rsid w:val="00185073"/>
    <w:rsid w:val="00191457"/>
    <w:rsid w:val="00192BDE"/>
    <w:rsid w:val="001A5B00"/>
    <w:rsid w:val="001B6322"/>
    <w:rsid w:val="001C4BD4"/>
    <w:rsid w:val="001C5EA1"/>
    <w:rsid w:val="001C637C"/>
    <w:rsid w:val="001E7485"/>
    <w:rsid w:val="0021589F"/>
    <w:rsid w:val="0021673F"/>
    <w:rsid w:val="00230049"/>
    <w:rsid w:val="00251C45"/>
    <w:rsid w:val="00257843"/>
    <w:rsid w:val="00286E19"/>
    <w:rsid w:val="002870AA"/>
    <w:rsid w:val="00294C1B"/>
    <w:rsid w:val="002A0805"/>
    <w:rsid w:val="002D4607"/>
    <w:rsid w:val="002E0194"/>
    <w:rsid w:val="003062E9"/>
    <w:rsid w:val="003274D9"/>
    <w:rsid w:val="0033203C"/>
    <w:rsid w:val="003469C7"/>
    <w:rsid w:val="00347824"/>
    <w:rsid w:val="003538C9"/>
    <w:rsid w:val="0037063B"/>
    <w:rsid w:val="003B081B"/>
    <w:rsid w:val="003B598F"/>
    <w:rsid w:val="003C04C4"/>
    <w:rsid w:val="003D7303"/>
    <w:rsid w:val="003E3F5B"/>
    <w:rsid w:val="003F208E"/>
    <w:rsid w:val="0041342F"/>
    <w:rsid w:val="00425F75"/>
    <w:rsid w:val="00427A77"/>
    <w:rsid w:val="0044355F"/>
    <w:rsid w:val="00461EAA"/>
    <w:rsid w:val="00470E5B"/>
    <w:rsid w:val="004A6174"/>
    <w:rsid w:val="004B4857"/>
    <w:rsid w:val="004B6430"/>
    <w:rsid w:val="004C6453"/>
    <w:rsid w:val="004C70CF"/>
    <w:rsid w:val="004D13B5"/>
    <w:rsid w:val="004F2311"/>
    <w:rsid w:val="004F5EDB"/>
    <w:rsid w:val="004F64A0"/>
    <w:rsid w:val="00501195"/>
    <w:rsid w:val="00504A04"/>
    <w:rsid w:val="0052353F"/>
    <w:rsid w:val="00533144"/>
    <w:rsid w:val="00536FCF"/>
    <w:rsid w:val="0055750E"/>
    <w:rsid w:val="00557DBC"/>
    <w:rsid w:val="00564DD2"/>
    <w:rsid w:val="00586130"/>
    <w:rsid w:val="005C48E7"/>
    <w:rsid w:val="00602C39"/>
    <w:rsid w:val="00604ACF"/>
    <w:rsid w:val="00616BCA"/>
    <w:rsid w:val="00632C98"/>
    <w:rsid w:val="00632F79"/>
    <w:rsid w:val="006500AB"/>
    <w:rsid w:val="00650F50"/>
    <w:rsid w:val="006532A0"/>
    <w:rsid w:val="00653558"/>
    <w:rsid w:val="0068456D"/>
    <w:rsid w:val="006A050C"/>
    <w:rsid w:val="006A7232"/>
    <w:rsid w:val="006C0F39"/>
    <w:rsid w:val="006D0AEE"/>
    <w:rsid w:val="006E5F6D"/>
    <w:rsid w:val="007241FE"/>
    <w:rsid w:val="00726D2E"/>
    <w:rsid w:val="0073262F"/>
    <w:rsid w:val="0073486C"/>
    <w:rsid w:val="00744DD5"/>
    <w:rsid w:val="00765B49"/>
    <w:rsid w:val="00771E80"/>
    <w:rsid w:val="007938B2"/>
    <w:rsid w:val="007972A0"/>
    <w:rsid w:val="007A354E"/>
    <w:rsid w:val="007A5492"/>
    <w:rsid w:val="007B05E0"/>
    <w:rsid w:val="007B40A3"/>
    <w:rsid w:val="007C3368"/>
    <w:rsid w:val="007F62C9"/>
    <w:rsid w:val="00834927"/>
    <w:rsid w:val="00843AC6"/>
    <w:rsid w:val="00844DF9"/>
    <w:rsid w:val="00847EA0"/>
    <w:rsid w:val="00852C16"/>
    <w:rsid w:val="008A532D"/>
    <w:rsid w:val="008B6980"/>
    <w:rsid w:val="008C723D"/>
    <w:rsid w:val="008E41F5"/>
    <w:rsid w:val="00926FB8"/>
    <w:rsid w:val="00932D05"/>
    <w:rsid w:val="00941540"/>
    <w:rsid w:val="00945CA0"/>
    <w:rsid w:val="00952B63"/>
    <w:rsid w:val="00962A89"/>
    <w:rsid w:val="00984935"/>
    <w:rsid w:val="00991092"/>
    <w:rsid w:val="00995D52"/>
    <w:rsid w:val="009C2B58"/>
    <w:rsid w:val="009C3091"/>
    <w:rsid w:val="009C4C79"/>
    <w:rsid w:val="009E193B"/>
    <w:rsid w:val="009E2F44"/>
    <w:rsid w:val="009E7633"/>
    <w:rsid w:val="00A15E14"/>
    <w:rsid w:val="00A25348"/>
    <w:rsid w:val="00A25463"/>
    <w:rsid w:val="00A37556"/>
    <w:rsid w:val="00A377AE"/>
    <w:rsid w:val="00A40B97"/>
    <w:rsid w:val="00A46672"/>
    <w:rsid w:val="00A52304"/>
    <w:rsid w:val="00A63D56"/>
    <w:rsid w:val="00AA1FAE"/>
    <w:rsid w:val="00AB47A0"/>
    <w:rsid w:val="00AC16E7"/>
    <w:rsid w:val="00AD1359"/>
    <w:rsid w:val="00AD2207"/>
    <w:rsid w:val="00AD7D2F"/>
    <w:rsid w:val="00B1138E"/>
    <w:rsid w:val="00B21589"/>
    <w:rsid w:val="00B32B40"/>
    <w:rsid w:val="00B363A4"/>
    <w:rsid w:val="00B5269C"/>
    <w:rsid w:val="00B53BE1"/>
    <w:rsid w:val="00B5483B"/>
    <w:rsid w:val="00B6676B"/>
    <w:rsid w:val="00B676F7"/>
    <w:rsid w:val="00B77429"/>
    <w:rsid w:val="00BB7425"/>
    <w:rsid w:val="00BC4228"/>
    <w:rsid w:val="00C0275D"/>
    <w:rsid w:val="00C150CB"/>
    <w:rsid w:val="00C17789"/>
    <w:rsid w:val="00C2326C"/>
    <w:rsid w:val="00C32D3E"/>
    <w:rsid w:val="00C430EE"/>
    <w:rsid w:val="00C46401"/>
    <w:rsid w:val="00C50CD9"/>
    <w:rsid w:val="00C61942"/>
    <w:rsid w:val="00C61B86"/>
    <w:rsid w:val="00C7159C"/>
    <w:rsid w:val="00C806E2"/>
    <w:rsid w:val="00C843E1"/>
    <w:rsid w:val="00C90D0F"/>
    <w:rsid w:val="00C90EF4"/>
    <w:rsid w:val="00CA590E"/>
    <w:rsid w:val="00CC1267"/>
    <w:rsid w:val="00CC1EEE"/>
    <w:rsid w:val="00CD57BA"/>
    <w:rsid w:val="00CF1CFE"/>
    <w:rsid w:val="00D10EB5"/>
    <w:rsid w:val="00D113B9"/>
    <w:rsid w:val="00D121C2"/>
    <w:rsid w:val="00D24D68"/>
    <w:rsid w:val="00D42C98"/>
    <w:rsid w:val="00D44556"/>
    <w:rsid w:val="00D6303E"/>
    <w:rsid w:val="00D83032"/>
    <w:rsid w:val="00DA3E84"/>
    <w:rsid w:val="00DA64BB"/>
    <w:rsid w:val="00DB14E1"/>
    <w:rsid w:val="00DB49D4"/>
    <w:rsid w:val="00DC378A"/>
    <w:rsid w:val="00DD4928"/>
    <w:rsid w:val="00DE7CDA"/>
    <w:rsid w:val="00DF7DAC"/>
    <w:rsid w:val="00E112DB"/>
    <w:rsid w:val="00E248F3"/>
    <w:rsid w:val="00E311C8"/>
    <w:rsid w:val="00E518F2"/>
    <w:rsid w:val="00E5770A"/>
    <w:rsid w:val="00E842E8"/>
    <w:rsid w:val="00EA7D6C"/>
    <w:rsid w:val="00F10F75"/>
    <w:rsid w:val="00F16432"/>
    <w:rsid w:val="00F27886"/>
    <w:rsid w:val="00F3606B"/>
    <w:rsid w:val="00F468F4"/>
    <w:rsid w:val="00F65B65"/>
    <w:rsid w:val="00F84EAB"/>
    <w:rsid w:val="00F97723"/>
    <w:rsid w:val="00FA042C"/>
    <w:rsid w:val="00FA3FE9"/>
    <w:rsid w:val="00FA6940"/>
    <w:rsid w:val="00FC0DBD"/>
    <w:rsid w:val="00FD246E"/>
    <w:rsid w:val="00FD5BFC"/>
    <w:rsid w:val="00FE468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E7537D4"/>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opis">
    <w:name w:val="caption"/>
    <w:basedOn w:val="Normlny"/>
    <w:next w:val="Normlny"/>
    <w:uiPriority w:val="99"/>
    <w:unhideWhenUsed/>
    <w:qFormat/>
    <w:rsid w:val="0041342F"/>
    <w:pPr>
      <w:widowControl w:val="0"/>
      <w:autoSpaceDN w:val="0"/>
      <w:adjustRightInd w:val="0"/>
      <w:spacing w:before="120" w:after="0" w:line="240" w:lineRule="auto"/>
      <w:jc w:val="center"/>
    </w:pPr>
    <w:rPr>
      <w:rFonts w:ascii="Lucida Sans Unicode" w:eastAsia="MS Mincho" w:hAnsi="Lucida Sans Unicode" w:cs="Lucida Sans Unicode"/>
      <w:b/>
      <w:bCs/>
      <w:sz w:val="24"/>
      <w:szCs w:val="24"/>
      <w:u w:val="single"/>
      <w:lang w:eastAsia="cs-CZ"/>
    </w:rPr>
  </w:style>
  <w:style w:type="paragraph" w:customStyle="1" w:styleId="Default">
    <w:name w:val="Default"/>
    <w:rsid w:val="0041342F"/>
    <w:pPr>
      <w:autoSpaceDE w:val="0"/>
      <w:autoSpaceDN w:val="0"/>
      <w:adjustRightInd w:val="0"/>
      <w:spacing w:after="0" w:line="240" w:lineRule="auto"/>
    </w:pPr>
    <w:rPr>
      <w:rFonts w:ascii="Times New Roman" w:hAnsi="Times New Roman" w:cs="Times New Roman"/>
      <w:color w:val="000000"/>
      <w:sz w:val="24"/>
      <w:szCs w:val="24"/>
    </w:rPr>
  </w:style>
  <w:style w:type="table" w:styleId="Mriekatabuky">
    <w:name w:val="Table Grid"/>
    <w:basedOn w:val="Normlnatabuka"/>
    <w:uiPriority w:val="59"/>
    <w:rsid w:val="0041342F"/>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99"/>
    <w:qFormat/>
    <w:rsid w:val="0041342F"/>
    <w:pPr>
      <w:ind w:left="720"/>
      <w:contextualSpacing/>
    </w:pPr>
  </w:style>
  <w:style w:type="table" w:styleId="Svetlzoznamzvraznenie1">
    <w:name w:val="Light List Accent 1"/>
    <w:basedOn w:val="Normlnatabuka"/>
    <w:uiPriority w:val="61"/>
    <w:rsid w:val="0041342F"/>
    <w:pPr>
      <w:spacing w:after="0" w:line="240" w:lineRule="auto"/>
    </w:pPr>
    <w:rPr>
      <w:rFonts w:cs="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pPr>
      <w:rPr>
        <w:rFonts w:cs="Times New Roman"/>
        <w:b/>
        <w:bCs/>
        <w:color w:val="FFFFFF" w:themeColor="background1"/>
      </w:rPr>
      <w:tblPr/>
      <w:tcPr>
        <w:shd w:val="clear" w:color="auto" w:fill="4F81BD" w:themeFill="accent1"/>
      </w:tcPr>
    </w:tblStylePr>
    <w:tblStylePr w:type="lastRow">
      <w:pPr>
        <w:spacing w:before="0" w:after="0"/>
      </w:pPr>
      <w:rPr>
        <w:rFonts w:cs="Times New Roman"/>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lavika">
    <w:name w:val="header"/>
    <w:basedOn w:val="Normlny"/>
    <w:link w:val="HlavikaChar"/>
    <w:uiPriority w:val="99"/>
    <w:unhideWhenUsed/>
    <w:rsid w:val="001C5EA1"/>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1C5EA1"/>
    <w:rPr>
      <w:rFonts w:cs="Times New Roman"/>
    </w:rPr>
  </w:style>
  <w:style w:type="paragraph" w:styleId="Pta">
    <w:name w:val="footer"/>
    <w:basedOn w:val="Normlny"/>
    <w:link w:val="PtaChar"/>
    <w:uiPriority w:val="99"/>
    <w:unhideWhenUsed/>
    <w:rsid w:val="001C5EA1"/>
    <w:pPr>
      <w:tabs>
        <w:tab w:val="center" w:pos="4536"/>
        <w:tab w:val="right" w:pos="9072"/>
      </w:tabs>
      <w:spacing w:after="0" w:line="240" w:lineRule="auto"/>
    </w:pPr>
  </w:style>
  <w:style w:type="character" w:customStyle="1" w:styleId="PtaChar">
    <w:name w:val="Päta Char"/>
    <w:basedOn w:val="Predvolenpsmoodseku"/>
    <w:link w:val="Pta"/>
    <w:uiPriority w:val="99"/>
    <w:locked/>
    <w:rsid w:val="001C5EA1"/>
    <w:rPr>
      <w:rFonts w:cs="Times New Roman"/>
    </w:rPr>
  </w:style>
  <w:style w:type="paragraph" w:styleId="Textbubliny">
    <w:name w:val="Balloon Text"/>
    <w:basedOn w:val="Normlny"/>
    <w:link w:val="TextbublinyChar"/>
    <w:uiPriority w:val="99"/>
    <w:semiHidden/>
    <w:unhideWhenUsed/>
    <w:rsid w:val="00E5770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E5770A"/>
    <w:rPr>
      <w:rFonts w:ascii="Tahoma" w:hAnsi="Tahoma" w:cs="Tahoma"/>
      <w:sz w:val="16"/>
      <w:szCs w:val="16"/>
    </w:rPr>
  </w:style>
  <w:style w:type="character" w:customStyle="1" w:styleId="textsubtitle">
    <w:name w:val="textsubtitle"/>
    <w:basedOn w:val="Predvolenpsmoodseku"/>
    <w:uiPriority w:val="99"/>
    <w:rsid w:val="00F84EAB"/>
    <w:rPr>
      <w:rFonts w:cs="Times New Roman"/>
    </w:rPr>
  </w:style>
  <w:style w:type="paragraph" w:styleId="Zkladntext">
    <w:name w:val="Body Text"/>
    <w:basedOn w:val="Normlny"/>
    <w:link w:val="ZkladntextChar"/>
    <w:uiPriority w:val="99"/>
    <w:rsid w:val="00765B49"/>
    <w:pPr>
      <w:widowControl w:val="0"/>
      <w:overflowPunct w:val="0"/>
      <w:autoSpaceDE w:val="0"/>
      <w:autoSpaceDN w:val="0"/>
      <w:adjustRightInd w:val="0"/>
      <w:spacing w:after="0" w:line="240" w:lineRule="auto"/>
      <w:jc w:val="both"/>
    </w:pPr>
    <w:rPr>
      <w:rFonts w:ascii="Times New Roman" w:eastAsia="MS Mincho" w:hAnsi="Times New Roman"/>
      <w:sz w:val="24"/>
      <w:szCs w:val="24"/>
      <w:lang w:eastAsia="cs-CZ"/>
    </w:rPr>
  </w:style>
  <w:style w:type="character" w:customStyle="1" w:styleId="ZkladntextChar">
    <w:name w:val="Základný text Char"/>
    <w:basedOn w:val="Predvolenpsmoodseku"/>
    <w:link w:val="Zkladntext"/>
    <w:uiPriority w:val="99"/>
    <w:rsid w:val="00765B49"/>
    <w:rPr>
      <w:rFonts w:ascii="Times New Roman" w:eastAsia="MS Mincho" w:hAnsi="Times New Roman" w:cs="Times New Roman"/>
      <w:sz w:val="24"/>
      <w:szCs w:val="24"/>
      <w:lang w:eastAsia="cs-CZ"/>
    </w:rPr>
  </w:style>
  <w:style w:type="character" w:customStyle="1" w:styleId="ra">
    <w:name w:val="ra"/>
    <w:basedOn w:val="Predvolenpsmoodseku"/>
    <w:rsid w:val="003469C7"/>
  </w:style>
  <w:style w:type="paragraph" w:styleId="Bezriadkovania">
    <w:name w:val="No Spacing"/>
    <w:uiPriority w:val="1"/>
    <w:qFormat/>
    <w:rsid w:val="003469C7"/>
    <w:pPr>
      <w:spacing w:after="0" w:line="240" w:lineRule="auto"/>
    </w:pPr>
    <w:rPr>
      <w:rFonts w:eastAsia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80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DF3EA-A0ED-489F-BDE6-76C06A3F7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1271</Words>
  <Characters>7245</Characters>
  <Application>Microsoft Office Word</Application>
  <DocSecurity>0</DocSecurity>
  <Lines>60</Lines>
  <Paragraphs>16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LinksUpToDate>false</LinksUpToDate>
  <CharactersWithSpaces>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2022-04-07T07:04:00Z</dcterms:created>
  <dcterms:modified xsi:type="dcterms:W3CDTF">2022-04-07T07:04:00Z</dcterms:modified>
</cp:coreProperties>
</file>